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5C" w:rsidRDefault="009A01EE">
      <w:pPr>
        <w:spacing w:after="0" w:line="240" w:lineRule="auto"/>
        <w:ind w:left="0" w:firstLine="0"/>
        <w:jc w:val="left"/>
        <w:rPr>
          <w:color w:val="auto"/>
          <w:sz w:val="24"/>
          <w:szCs w:val="24"/>
          <w:lang w:val="sr-Cyrl-RS"/>
        </w:rPr>
      </w:pPr>
      <w:bookmarkStart w:id="0" w:name="_GoBack"/>
      <w:bookmarkEnd w:id="0"/>
      <w:r>
        <w:rPr>
          <w:noProof/>
          <w:color w:val="auto"/>
          <w:sz w:val="24"/>
          <w:szCs w:val="24"/>
        </w:rPr>
        <w:drawing>
          <wp:anchor distT="0" distB="0" distL="114935" distR="114935" simplePos="0" relativeHeight="251659264" behindDoc="1" locked="0" layoutInCell="1" allowOverlap="1">
            <wp:simplePos x="0" y="0"/>
            <wp:positionH relativeFrom="page">
              <wp:align>right</wp:align>
            </wp:positionH>
            <wp:positionV relativeFrom="margin">
              <wp:posOffset>-660400</wp:posOffset>
            </wp:positionV>
            <wp:extent cx="5730875" cy="13874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l="-17" t="-70" r="-17" b="-70"/>
                    <a:stretch>
                      <a:fillRect/>
                    </a:stretch>
                  </pic:blipFill>
                  <pic:spPr>
                    <a:xfrm>
                      <a:off x="0" y="0"/>
                      <a:ext cx="5730875" cy="1387475"/>
                    </a:xfrm>
                    <a:prstGeom prst="rect">
                      <a:avLst/>
                    </a:prstGeom>
                    <a:solidFill>
                      <a:srgbClr val="FFFFFF"/>
                    </a:solidFill>
                    <a:ln>
                      <a:noFill/>
                    </a:ln>
                  </pic:spPr>
                </pic:pic>
              </a:graphicData>
            </a:graphic>
          </wp:anchor>
        </w:drawing>
      </w:r>
    </w:p>
    <w:p w:rsidR="00F27B5C" w:rsidRDefault="00F27B5C">
      <w:pPr>
        <w:spacing w:after="17" w:line="259" w:lineRule="auto"/>
        <w:ind w:left="0" w:right="144" w:firstLine="0"/>
        <w:rPr>
          <w:sz w:val="24"/>
          <w:szCs w:val="24"/>
        </w:rPr>
      </w:pPr>
    </w:p>
    <w:p w:rsidR="00F27B5C" w:rsidRDefault="00F27B5C">
      <w:pPr>
        <w:spacing w:after="17" w:line="259" w:lineRule="auto"/>
        <w:ind w:left="0" w:right="144" w:firstLine="0"/>
        <w:rPr>
          <w:sz w:val="24"/>
          <w:szCs w:val="24"/>
        </w:rPr>
      </w:pPr>
    </w:p>
    <w:p w:rsidR="00F27B5C" w:rsidRDefault="00F27B5C">
      <w:pPr>
        <w:spacing w:after="17" w:line="259" w:lineRule="auto"/>
        <w:ind w:left="0" w:right="144" w:firstLine="0"/>
        <w:rPr>
          <w:sz w:val="24"/>
          <w:szCs w:val="24"/>
        </w:rPr>
      </w:pPr>
    </w:p>
    <w:p w:rsidR="00F27B5C" w:rsidRDefault="00F27B5C">
      <w:pPr>
        <w:tabs>
          <w:tab w:val="left" w:pos="1230"/>
        </w:tabs>
        <w:spacing w:after="17" w:line="259" w:lineRule="auto"/>
        <w:ind w:left="0" w:right="144" w:firstLine="0"/>
        <w:rPr>
          <w:sz w:val="24"/>
          <w:szCs w:val="24"/>
        </w:rPr>
      </w:pPr>
    </w:p>
    <w:p w:rsidR="00F27B5C" w:rsidRDefault="009A01EE">
      <w:pPr>
        <w:spacing w:after="17" w:line="259" w:lineRule="auto"/>
        <w:ind w:left="0" w:right="144" w:firstLine="0"/>
        <w:rPr>
          <w:sz w:val="24"/>
          <w:szCs w:val="24"/>
          <w:lang w:val="sr-Cyrl-RS"/>
        </w:rPr>
      </w:pPr>
      <w:r>
        <w:rPr>
          <w:sz w:val="24"/>
          <w:szCs w:val="24"/>
        </w:rPr>
        <w:t>На основу члана 21. ст. 2. Закона о родној равноправности („Сл.гл.РС” бр.52/21) и</w:t>
      </w:r>
      <w:r>
        <w:rPr>
          <w:sz w:val="24"/>
          <w:szCs w:val="24"/>
          <w:lang w:val="sr-Cyrl-RS"/>
        </w:rPr>
        <w:t xml:space="preserve"> </w:t>
      </w:r>
      <w:r>
        <w:rPr>
          <w:sz w:val="24"/>
          <w:szCs w:val="24"/>
        </w:rPr>
        <w:t xml:space="preserve">Правилник о изради и спровођењу плана управљања </w:t>
      </w:r>
      <w:r>
        <w:rPr>
          <w:sz w:val="24"/>
          <w:szCs w:val="24"/>
          <w:lang w:val="sr-Cyrl-RS"/>
        </w:rPr>
        <w:t>ризицима</w:t>
      </w:r>
      <w:r>
        <w:rPr>
          <w:sz w:val="24"/>
          <w:szCs w:val="24"/>
        </w:rPr>
        <w:t xml:space="preserve"> од повреде принципа родне равноправности, („Сл.гл.РС” бр.67/2О22), А</w:t>
      </w:r>
      <w:r>
        <w:rPr>
          <w:sz w:val="24"/>
          <w:szCs w:val="24"/>
          <w:lang w:val="sr-Cyrl-RS"/>
        </w:rPr>
        <w:t>кционог</w:t>
      </w:r>
      <w:r>
        <w:rPr>
          <w:sz w:val="24"/>
          <w:szCs w:val="24"/>
        </w:rPr>
        <w:t xml:space="preserve"> плана за период од 2022-2023. године за спровођење Стратегије превенције и за</w:t>
      </w:r>
      <w:r>
        <w:rPr>
          <w:sz w:val="24"/>
          <w:szCs w:val="24"/>
          <w:lang w:val="sr-Cyrl-RS"/>
        </w:rPr>
        <w:t>ш</w:t>
      </w:r>
      <w:r>
        <w:rPr>
          <w:sz w:val="24"/>
          <w:szCs w:val="24"/>
        </w:rPr>
        <w:t>т</w:t>
      </w:r>
      <w:r>
        <w:rPr>
          <w:sz w:val="24"/>
          <w:szCs w:val="24"/>
          <w:lang w:val="sr-Cyrl-RS"/>
        </w:rPr>
        <w:t>ите</w:t>
      </w:r>
      <w:r>
        <w:rPr>
          <w:sz w:val="24"/>
          <w:szCs w:val="24"/>
        </w:rPr>
        <w:t xml:space="preserve">е од дискриминације за период од 2022 до 2030. године, („Сл.гл.РС” </w:t>
      </w:r>
      <w:r>
        <w:rPr>
          <w:sz w:val="24"/>
          <w:szCs w:val="24"/>
          <w:lang w:val="sr-Cyrl-RS"/>
        </w:rPr>
        <w:t>бр.</w:t>
      </w:r>
      <w:r>
        <w:rPr>
          <w:sz w:val="24"/>
          <w:szCs w:val="24"/>
        </w:rPr>
        <w:t xml:space="preserve">.67/2022), </w:t>
      </w:r>
      <w:r>
        <w:rPr>
          <w:sz w:val="24"/>
          <w:szCs w:val="24"/>
          <w:lang w:val="sr-Cyrl-RS"/>
        </w:rPr>
        <w:t>директор</w:t>
      </w:r>
      <w:r>
        <w:rPr>
          <w:sz w:val="24"/>
          <w:szCs w:val="24"/>
        </w:rPr>
        <w:t xml:space="preserve"> </w:t>
      </w:r>
      <w:r>
        <w:rPr>
          <w:sz w:val="24"/>
          <w:szCs w:val="24"/>
          <w:lang w:val="sr-Cyrl-RS"/>
        </w:rPr>
        <w:t>Гимназије „Свети Кирило и Методије“ у Димитровграду</w:t>
      </w:r>
      <w:r>
        <w:rPr>
          <w:sz w:val="24"/>
          <w:szCs w:val="24"/>
        </w:rPr>
        <w:t xml:space="preserve"> </w:t>
      </w:r>
      <w:r>
        <w:rPr>
          <w:sz w:val="24"/>
          <w:szCs w:val="24"/>
          <w:lang w:val="sr-Cyrl-RS"/>
        </w:rPr>
        <w:t xml:space="preserve"> </w:t>
      </w:r>
      <w:r>
        <w:rPr>
          <w:sz w:val="24"/>
          <w:szCs w:val="24"/>
        </w:rPr>
        <w:t>доноси</w:t>
      </w:r>
    </w:p>
    <w:p w:rsidR="00F27B5C" w:rsidRDefault="00F27B5C">
      <w:pPr>
        <w:spacing w:after="17" w:line="259" w:lineRule="auto"/>
        <w:ind w:left="0" w:right="144" w:firstLine="0"/>
        <w:rPr>
          <w:lang w:val="sr-Cyrl-RS"/>
        </w:rPr>
      </w:pPr>
    </w:p>
    <w:p w:rsidR="00F27B5C" w:rsidRDefault="009A01EE">
      <w:pPr>
        <w:spacing w:after="39" w:line="259" w:lineRule="auto"/>
        <w:ind w:left="161" w:right="22" w:hanging="10"/>
        <w:jc w:val="center"/>
        <w:rPr>
          <w:b/>
          <w:sz w:val="28"/>
          <w:szCs w:val="28"/>
        </w:rPr>
      </w:pPr>
      <w:r>
        <w:rPr>
          <w:b/>
          <w:sz w:val="28"/>
          <w:szCs w:val="28"/>
        </w:rPr>
        <w:t>ПЛАН УПРАВЉАЊА РИЗИЦИМА</w:t>
      </w:r>
    </w:p>
    <w:p w:rsidR="00F27B5C" w:rsidRDefault="009A01EE">
      <w:pPr>
        <w:spacing w:after="276" w:line="265" w:lineRule="auto"/>
        <w:ind w:left="2052" w:right="1949" w:hanging="10"/>
        <w:jc w:val="center"/>
        <w:rPr>
          <w:b/>
          <w:sz w:val="28"/>
          <w:szCs w:val="28"/>
          <w:lang w:val="sr-Cyrl-RS"/>
        </w:rPr>
      </w:pPr>
      <w:r>
        <w:rPr>
          <w:b/>
          <w:sz w:val="28"/>
          <w:szCs w:val="28"/>
        </w:rPr>
        <w:t>ОД ПОВРЕДЕ ПРИНЦИПА РОДНЕ РАВНОПРАВНОСТИ</w:t>
      </w:r>
    </w:p>
    <w:p w:rsidR="00F27B5C" w:rsidRDefault="009A01EE">
      <w:pPr>
        <w:spacing w:after="0" w:line="240" w:lineRule="auto"/>
        <w:ind w:left="0" w:firstLine="0"/>
        <w:jc w:val="center"/>
        <w:rPr>
          <w:rFonts w:eastAsia="Calibri"/>
          <w:b/>
          <w:color w:val="auto"/>
          <w:sz w:val="28"/>
          <w:szCs w:val="28"/>
          <w:lang w:val="sr-Cyrl-RS"/>
        </w:rPr>
      </w:pPr>
      <w:r>
        <w:rPr>
          <w:rFonts w:eastAsia="Calibri"/>
          <w:b/>
          <w:color w:val="auto"/>
          <w:sz w:val="28"/>
          <w:szCs w:val="28"/>
          <w:lang w:val="sr-Cyrl-RS"/>
        </w:rPr>
        <w:t>УВОД</w:t>
      </w:r>
    </w:p>
    <w:p w:rsidR="00F27B5C" w:rsidRDefault="00F27B5C">
      <w:pPr>
        <w:spacing w:after="0" w:line="240" w:lineRule="auto"/>
        <w:ind w:left="0" w:firstLine="0"/>
        <w:jc w:val="center"/>
        <w:rPr>
          <w:rFonts w:ascii="Calibri" w:eastAsia="Calibri" w:hAnsi="Calibri" w:cs="Calibri"/>
          <w:color w:val="auto"/>
          <w:lang w:val="sr-Cyrl-RS"/>
        </w:rPr>
      </w:pP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ab/>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ab/>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ab/>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ab/>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lastRenderedPageBreak/>
        <w:tab/>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ab/>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ab/>
        <w:t xml:space="preserve">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 . </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ab/>
        <w:t>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ab/>
        <w:t xml:space="preserve">У Националној стратегији за родну равноправност од 2021. до 2030. године дефинисан је Посебан циљ - Обезбеђене једнаке могућности за остваривање и заштиту људских права као претпоставка развоја и безбедног друштва и Мера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аката о унутрашњој организацији и уређењу органа јавне власти, како би се смањио родни јаз и обезбедила родно уравнотежена заступљеност </w:t>
      </w:r>
    </w:p>
    <w:p w:rsidR="00F27B5C" w:rsidRDefault="00F27B5C">
      <w:pPr>
        <w:spacing w:after="0" w:line="240" w:lineRule="auto"/>
        <w:ind w:left="0" w:firstLine="0"/>
        <w:rPr>
          <w:rFonts w:eastAsia="Calibri"/>
          <w:b/>
          <w:color w:val="auto"/>
          <w:sz w:val="24"/>
          <w:szCs w:val="24"/>
          <w:lang w:val="sr-Cyrl-RS"/>
        </w:rPr>
      </w:pPr>
    </w:p>
    <w:p w:rsidR="00F27B5C" w:rsidRDefault="009A01EE">
      <w:pPr>
        <w:spacing w:after="0" w:line="240" w:lineRule="auto"/>
        <w:ind w:left="0" w:firstLine="0"/>
        <w:jc w:val="center"/>
        <w:rPr>
          <w:rFonts w:eastAsia="Calibri"/>
          <w:b/>
          <w:color w:val="auto"/>
          <w:sz w:val="24"/>
          <w:szCs w:val="24"/>
          <w:lang w:val="sr-Cyrl-RS"/>
        </w:rPr>
      </w:pPr>
      <w:r>
        <w:rPr>
          <w:rFonts w:eastAsia="Calibri"/>
          <w:b/>
          <w:color w:val="auto"/>
          <w:sz w:val="24"/>
          <w:szCs w:val="24"/>
          <w:lang w:val="sr-Cyrl-RS"/>
        </w:rPr>
        <w:t>Међународни акти и правни оквир Републике Србије на којима се заснива родна равноправност</w:t>
      </w:r>
    </w:p>
    <w:p w:rsidR="00F27B5C" w:rsidRDefault="00F27B5C">
      <w:pPr>
        <w:spacing w:after="0" w:line="240" w:lineRule="auto"/>
        <w:ind w:left="0" w:firstLine="0"/>
        <w:jc w:val="center"/>
        <w:rPr>
          <w:rFonts w:eastAsia="Calibri"/>
          <w:b/>
          <w:color w:val="auto"/>
          <w:sz w:val="24"/>
          <w:szCs w:val="24"/>
          <w:lang w:val="sr-Cyrl-RS"/>
        </w:rPr>
      </w:pP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ab/>
        <w:t xml:space="preserve">Република Србија је прихватила велики број међународних документа и интегрисала их у домаћи правни систем у циљу остваривања родне равноправности кроз националне законе и јавне политике. На глобалном нивоу, најзначајнији документ који се односи на спречавање дискриминације жена јесте Конвенција о спречавању свих облика дискриминације жена (тзв. CEDAW), коју је Република Србија ратификовала и о чијем спровођењу подноси периодичне извештаје Комитету Уједињених нација. Као чланица УН Република Србија се обавезала и на примену конвенција о људским правима, али на постизање циљева у специфичним областима. Процес европских интеграција такође подразумева усаглашавање националног законодавства са 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Директива Савета Европе 78/2000 о дискриминацији. Национално законодавство Републике Србије усаглашено је са </w:t>
      </w:r>
      <w:r>
        <w:rPr>
          <w:rFonts w:eastAsia="Calibri"/>
          <w:color w:val="auto"/>
          <w:sz w:val="24"/>
          <w:szCs w:val="24"/>
          <w:lang w:val="sr-Cyrl-RS"/>
        </w:rPr>
        <w:lastRenderedPageBreak/>
        <w:t>конвенцијама Европске уније и Савета Европе (Декларација Савета Европе о једнакости мушкараца и жена као основном принципу демографије, Европска конвенција о људским правима и др.). Осим докумената који су усвојени са циљем примене међународних обавеза Република Србија гарантује равноправност жена и мушкараца и обавезује све државне органе да раде на оставривању равноправности жена и мушкараца. Члан 15. Устава Републике Србије гласи „Држава јемчи равноправност жена и мушкараца и развија политику једнаких могућности“.</w:t>
      </w:r>
    </w:p>
    <w:p w:rsidR="00F27B5C" w:rsidRDefault="00F27B5C">
      <w:pPr>
        <w:spacing w:after="0" w:line="240" w:lineRule="auto"/>
        <w:ind w:left="0" w:firstLine="0"/>
        <w:rPr>
          <w:rFonts w:eastAsia="Calibri"/>
          <w:color w:val="auto"/>
          <w:sz w:val="24"/>
          <w:szCs w:val="24"/>
          <w:lang w:val="sr-Cyrl-RS"/>
        </w:rPr>
      </w:pP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 xml:space="preserve">Међународни акти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Повеља Уједињених нација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Универзална декларација о људским правима (1948);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Европска повеља о људским правима (1950);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Међународни пакт о грађанским и политичким правима (1966);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Међународни пакт о економским, социјалним и културним правима (1966);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Конвенција о правима детета (1989) и протоколи уз конвенцију;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Конвенција о правима особа са инвалидитетом (2006);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Конвенција о спречавању свих облика дискриминације жена (тзв. CEDAW);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УН Програм акције у односу на мало оружје и практичне мере за разоружање (ПоА);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Резолуција СБУН – жене мир и безбедност 1325(2000), 1820 (2008), 1888 (2009), 1889 (2009), 1906 (2010), 2016 (2013), 2122 (2013);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Резолуција ГСУН 65/69 – Жене, разоружање, неширење и контрола оружја;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Пекиншка декларација и Платформа за акцију (1995);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Пекинг + 15 и Пекинг + 25 – Национални преглед о оствареном напретку у спровођењу пекиншке Декларације и Платформе за акцију;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Програм Акције Међународне конференције о становништву и развоју (1994);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Специјална сесија ГСУН: Жене 2000: Родна равноправност, развој и мир за 21 век (2000) – Миленијумска декларација УН A/Res/55/2 (2000);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Директива Савета Европе 78/2000 о дискриминацији;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Директива 2006/54/ЕЗ о спровођењу принципа једнаких могућности за мушкарце и жене у погледу запошљавања и занимања;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Агенда 2030 – циљеви одрживог развоја A/RES/70/1 (2015);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Eвропска конвенција за заштиту људских права и основних слобода и пратећи протоколи;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 xml:space="preserve">Повеља ЕУ о основним правима 2016/c 202/025; </w:t>
      </w:r>
    </w:p>
    <w:p w:rsidR="00F27B5C" w:rsidRDefault="009A01EE">
      <w:pPr>
        <w:numPr>
          <w:ilvl w:val="0"/>
          <w:numId w:val="1"/>
        </w:numPr>
        <w:spacing w:after="0" w:line="240" w:lineRule="auto"/>
        <w:contextualSpacing/>
        <w:jc w:val="left"/>
        <w:rPr>
          <w:rFonts w:eastAsia="Calibri"/>
          <w:color w:val="auto"/>
          <w:sz w:val="24"/>
          <w:szCs w:val="24"/>
          <w:lang w:val="sr-Cyrl-RS"/>
        </w:rPr>
      </w:pPr>
      <w:r>
        <w:rPr>
          <w:rFonts w:eastAsia="Calibri"/>
          <w:color w:val="auto"/>
          <w:sz w:val="24"/>
          <w:szCs w:val="24"/>
          <w:lang w:val="sr-Cyrl-RS"/>
        </w:rPr>
        <w:t>Бечка декларација и програм деловања (1993);</w:t>
      </w:r>
    </w:p>
    <w:p w:rsidR="00F27B5C" w:rsidRDefault="00F27B5C">
      <w:pPr>
        <w:spacing w:after="0" w:line="240" w:lineRule="auto"/>
        <w:ind w:left="0" w:firstLine="0"/>
        <w:rPr>
          <w:rFonts w:eastAsia="Calibri"/>
          <w:color w:val="auto"/>
          <w:sz w:val="24"/>
          <w:szCs w:val="24"/>
          <w:lang w:val="sr-Cyrl-RS"/>
        </w:rPr>
      </w:pPr>
    </w:p>
    <w:p w:rsidR="00F27B5C" w:rsidRDefault="009A01EE">
      <w:pPr>
        <w:spacing w:after="0" w:line="240" w:lineRule="auto"/>
        <w:ind w:left="0" w:firstLine="0"/>
        <w:rPr>
          <w:rFonts w:eastAsia="Calibri"/>
          <w:b/>
          <w:color w:val="000000" w:themeColor="text1"/>
          <w:sz w:val="24"/>
          <w:szCs w:val="24"/>
          <w:lang w:val="sr-Cyrl-RS"/>
        </w:rPr>
      </w:pPr>
      <w:r>
        <w:rPr>
          <w:rFonts w:eastAsia="Calibri"/>
          <w:b/>
          <w:color w:val="000000" w:themeColor="text1"/>
          <w:sz w:val="24"/>
          <w:szCs w:val="24"/>
          <w:lang w:val="sr-Cyrl-RS"/>
        </w:rPr>
        <w:t xml:space="preserve">Правни оквир Републике Србије </w:t>
      </w:r>
    </w:p>
    <w:p w:rsidR="00F27B5C" w:rsidRDefault="00F27B5C">
      <w:pPr>
        <w:spacing w:after="0" w:line="240" w:lineRule="auto"/>
        <w:ind w:left="0" w:firstLine="0"/>
        <w:rPr>
          <w:rFonts w:eastAsia="Calibri"/>
          <w:color w:val="000000" w:themeColor="text1"/>
          <w:sz w:val="24"/>
          <w:szCs w:val="24"/>
          <w:lang w:val="sr-Cyrl-RS"/>
        </w:rPr>
      </w:pPr>
    </w:p>
    <w:p w:rsidR="00F27B5C" w:rsidRDefault="009A01EE">
      <w:pPr>
        <w:numPr>
          <w:ilvl w:val="0"/>
          <w:numId w:val="2"/>
        </w:numPr>
        <w:spacing w:after="0" w:line="240" w:lineRule="auto"/>
        <w:ind w:left="0" w:firstLine="426"/>
        <w:contextualSpacing/>
        <w:rPr>
          <w:rFonts w:eastAsia="Calibri"/>
          <w:color w:val="auto"/>
          <w:sz w:val="24"/>
          <w:szCs w:val="24"/>
          <w:lang w:val="sr-Cyrl-RS"/>
        </w:rPr>
      </w:pPr>
      <w:r>
        <w:rPr>
          <w:rFonts w:eastAsia="Calibri"/>
          <w:color w:val="000000" w:themeColor="text1"/>
          <w:sz w:val="24"/>
          <w:szCs w:val="24"/>
          <w:lang w:val="sr-Cyrl-RS"/>
        </w:rPr>
        <w:t xml:space="preserve">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w:t>
      </w:r>
      <w:r>
        <w:rPr>
          <w:rFonts w:eastAsia="Calibri"/>
          <w:color w:val="auto"/>
          <w:sz w:val="24"/>
          <w:szCs w:val="24"/>
          <w:lang w:val="sr-Cyrl-RS"/>
        </w:rPr>
        <w:t xml:space="preserve">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w:t>
      </w:r>
      <w:r>
        <w:rPr>
          <w:rFonts w:eastAsia="Calibri"/>
          <w:color w:val="auto"/>
          <w:sz w:val="24"/>
          <w:szCs w:val="24"/>
          <w:lang w:val="sr-Cyrl-RS"/>
        </w:rPr>
        <w:lastRenderedPageBreak/>
        <w:t>помоћ (члан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rsidR="00F27B5C" w:rsidRDefault="009A01EE">
      <w:pPr>
        <w:numPr>
          <w:ilvl w:val="0"/>
          <w:numId w:val="2"/>
        </w:numPr>
        <w:spacing w:after="0" w:line="240" w:lineRule="auto"/>
        <w:ind w:left="0" w:firstLine="426"/>
        <w:contextualSpacing/>
        <w:jc w:val="left"/>
        <w:rPr>
          <w:rFonts w:eastAsia="Calibri"/>
          <w:color w:val="auto"/>
          <w:sz w:val="24"/>
          <w:szCs w:val="24"/>
          <w:lang w:val="sr-Cyrl-RS"/>
        </w:rPr>
      </w:pPr>
      <w:r>
        <w:rPr>
          <w:rFonts w:eastAsia="Calibri"/>
          <w:color w:val="auto"/>
          <w:sz w:val="24"/>
          <w:szCs w:val="24"/>
          <w:lang w:val="sr-Cyrl-RS"/>
        </w:rPr>
        <w:t>Закон о родној равноправности („Службени гласник РС“ број 52/21);</w:t>
      </w:r>
    </w:p>
    <w:p w:rsidR="00F27B5C" w:rsidRDefault="009A01EE">
      <w:pPr>
        <w:numPr>
          <w:ilvl w:val="0"/>
          <w:numId w:val="2"/>
        </w:numPr>
        <w:spacing w:after="0" w:line="240" w:lineRule="auto"/>
        <w:ind w:left="0" w:firstLine="426"/>
        <w:contextualSpacing/>
        <w:jc w:val="left"/>
        <w:rPr>
          <w:rFonts w:eastAsia="Calibri"/>
          <w:color w:val="auto"/>
          <w:sz w:val="24"/>
          <w:szCs w:val="24"/>
          <w:lang w:val="sr-Cyrl-RS"/>
        </w:rPr>
      </w:pPr>
      <w:r>
        <w:rPr>
          <w:rFonts w:eastAsia="Calibri"/>
          <w:color w:val="auto"/>
          <w:sz w:val="24"/>
          <w:szCs w:val="24"/>
          <w:lang w:val="sr-Cyrl-RS"/>
        </w:rPr>
        <w:t>Закон о изменама и допунама Кривичног законика („Службени гласник РС“ број 35/19);</w:t>
      </w:r>
    </w:p>
    <w:p w:rsidR="00F27B5C" w:rsidRDefault="009A01EE">
      <w:pPr>
        <w:numPr>
          <w:ilvl w:val="0"/>
          <w:numId w:val="2"/>
        </w:numPr>
        <w:spacing w:after="0" w:line="240" w:lineRule="auto"/>
        <w:ind w:left="0" w:firstLine="426"/>
        <w:contextualSpacing/>
        <w:jc w:val="left"/>
        <w:rPr>
          <w:rFonts w:eastAsia="Calibri"/>
          <w:color w:val="auto"/>
          <w:sz w:val="24"/>
          <w:szCs w:val="24"/>
          <w:lang w:val="sr-Cyrl-RS"/>
        </w:rPr>
      </w:pPr>
      <w:r>
        <w:rPr>
          <w:rFonts w:eastAsia="Calibri"/>
          <w:color w:val="auto"/>
          <w:sz w:val="24"/>
          <w:szCs w:val="24"/>
          <w:lang w:val="sr-Cyrl-RS"/>
        </w:rPr>
        <w:t>Закон о изменама и допунама Закона о забрани дискриминације („Службени гласник РС”, број 22/09);</w:t>
      </w:r>
    </w:p>
    <w:p w:rsidR="00F27B5C" w:rsidRDefault="009A01EE">
      <w:pPr>
        <w:numPr>
          <w:ilvl w:val="0"/>
          <w:numId w:val="2"/>
        </w:numPr>
        <w:spacing w:after="0" w:line="240" w:lineRule="auto"/>
        <w:ind w:left="0" w:firstLine="426"/>
        <w:contextualSpacing/>
        <w:jc w:val="left"/>
        <w:rPr>
          <w:rFonts w:eastAsia="Calibri"/>
          <w:color w:val="auto"/>
          <w:sz w:val="24"/>
          <w:szCs w:val="24"/>
          <w:lang w:val="sr-Cyrl-RS"/>
        </w:rPr>
      </w:pPr>
      <w:r>
        <w:rPr>
          <w:rFonts w:eastAsia="Calibri"/>
          <w:color w:val="auto"/>
          <w:sz w:val="24"/>
          <w:szCs w:val="24"/>
          <w:lang w:val="sr-Cyrl-RS"/>
        </w:rPr>
        <w:t>Закон о забрани дискриминације („Службени гласник РС“ број 22/09 и 52/21);</w:t>
      </w:r>
    </w:p>
    <w:p w:rsidR="00F27B5C" w:rsidRDefault="009A01EE">
      <w:pPr>
        <w:numPr>
          <w:ilvl w:val="0"/>
          <w:numId w:val="2"/>
        </w:numPr>
        <w:spacing w:after="0" w:line="240" w:lineRule="auto"/>
        <w:ind w:left="0" w:firstLine="426"/>
        <w:contextualSpacing/>
        <w:jc w:val="left"/>
        <w:rPr>
          <w:rFonts w:eastAsia="Calibri"/>
          <w:color w:val="auto"/>
          <w:sz w:val="24"/>
          <w:szCs w:val="24"/>
          <w:lang w:val="sr-Cyrl-RS"/>
        </w:rPr>
      </w:pPr>
      <w:r>
        <w:rPr>
          <w:rFonts w:eastAsia="Calibri"/>
          <w:color w:val="auto"/>
          <w:sz w:val="24"/>
          <w:szCs w:val="24"/>
          <w:lang w:val="sr-Cyrl-RS"/>
        </w:rPr>
        <w:t>Закон о спречавању насиља у породици („Службени гласник РС“ број 94/16);</w:t>
      </w:r>
    </w:p>
    <w:p w:rsidR="00F27B5C" w:rsidRDefault="009A01EE">
      <w:pPr>
        <w:numPr>
          <w:ilvl w:val="0"/>
          <w:numId w:val="2"/>
        </w:numPr>
        <w:spacing w:after="0" w:line="240" w:lineRule="auto"/>
        <w:ind w:left="0" w:firstLine="426"/>
        <w:contextualSpacing/>
        <w:jc w:val="left"/>
        <w:rPr>
          <w:rFonts w:eastAsia="Calibri"/>
          <w:color w:val="auto"/>
          <w:sz w:val="24"/>
          <w:szCs w:val="24"/>
          <w:lang w:val="sr-Cyrl-RS"/>
        </w:rPr>
      </w:pPr>
      <w:r>
        <w:rPr>
          <w:rFonts w:eastAsia="Calibri"/>
          <w:color w:val="auto"/>
          <w:sz w:val="24"/>
          <w:szCs w:val="24"/>
          <w:lang w:val="sr-Cyrl-RS"/>
        </w:rPr>
        <w:t>Закон о равноправности полова („Службени гласник РС“ број 104/09);</w:t>
      </w:r>
    </w:p>
    <w:p w:rsidR="00F27B5C" w:rsidRDefault="00F27B5C">
      <w:pPr>
        <w:spacing w:after="0" w:line="240" w:lineRule="auto"/>
        <w:ind w:left="0" w:firstLine="0"/>
        <w:rPr>
          <w:rFonts w:eastAsia="Calibri"/>
          <w:color w:val="auto"/>
          <w:sz w:val="24"/>
          <w:szCs w:val="24"/>
          <w:lang w:val="sr-Cyrl-RS"/>
        </w:rPr>
      </w:pPr>
    </w:p>
    <w:p w:rsidR="00F27B5C" w:rsidRDefault="00F27B5C">
      <w:pPr>
        <w:spacing w:after="0" w:line="240" w:lineRule="auto"/>
        <w:ind w:left="0" w:firstLine="0"/>
        <w:rPr>
          <w:rFonts w:eastAsia="Calibri"/>
          <w:b/>
          <w:color w:val="auto"/>
          <w:sz w:val="24"/>
          <w:szCs w:val="24"/>
        </w:rPr>
      </w:pPr>
    </w:p>
    <w:p w:rsidR="00F27B5C" w:rsidRDefault="009A01EE">
      <w:pPr>
        <w:spacing w:after="0" w:line="240" w:lineRule="auto"/>
        <w:ind w:left="0" w:firstLine="0"/>
        <w:rPr>
          <w:rFonts w:eastAsia="Calibri"/>
          <w:b/>
          <w:color w:val="auto"/>
          <w:sz w:val="24"/>
          <w:szCs w:val="24"/>
          <w:lang w:val="sr-Cyrl-RS"/>
        </w:rPr>
      </w:pPr>
      <w:r>
        <w:rPr>
          <w:rFonts w:eastAsia="Calibri"/>
          <w:b/>
          <w:color w:val="auto"/>
          <w:sz w:val="24"/>
          <w:szCs w:val="24"/>
          <w:lang w:val="sr-Cyrl-RS"/>
        </w:rPr>
        <w:t>Институционални механизми за постизање родне равноправности у Републици Србији</w:t>
      </w:r>
    </w:p>
    <w:p w:rsidR="00F27B5C" w:rsidRDefault="00F27B5C">
      <w:pPr>
        <w:spacing w:after="0" w:line="240" w:lineRule="auto"/>
        <w:ind w:left="0" w:firstLine="0"/>
        <w:rPr>
          <w:rFonts w:eastAsia="Calibri"/>
          <w:color w:val="auto"/>
          <w:sz w:val="24"/>
          <w:szCs w:val="24"/>
          <w:lang w:val="sr-Cyrl-RS"/>
        </w:rPr>
      </w:pP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Механизми за постизање родне равноправности обухватају поред поменутог законодавног оквира, и тела за родну равноправност на свим нивоима власти, стратегије и акционе планове, као и заштитнике грађана. У Србији постоје тела за родну равноправност на свим нивоима власти и то:</w:t>
      </w:r>
    </w:p>
    <w:p w:rsidR="00F27B5C" w:rsidRDefault="00F27B5C">
      <w:pPr>
        <w:spacing w:after="0" w:line="240" w:lineRule="auto"/>
        <w:ind w:left="0" w:firstLine="0"/>
        <w:rPr>
          <w:rFonts w:eastAsia="Calibri"/>
          <w:color w:val="auto"/>
          <w:sz w:val="24"/>
          <w:szCs w:val="24"/>
          <w:lang w:val="sr-Cyrl-RS"/>
        </w:rPr>
      </w:pPr>
    </w:p>
    <w:p w:rsidR="00F27B5C" w:rsidRDefault="009A01EE">
      <w:pPr>
        <w:numPr>
          <w:ilvl w:val="0"/>
          <w:numId w:val="3"/>
        </w:numPr>
        <w:spacing w:after="0" w:line="240" w:lineRule="auto"/>
        <w:contextualSpacing/>
        <w:jc w:val="left"/>
        <w:rPr>
          <w:rFonts w:eastAsia="Calibri"/>
          <w:color w:val="auto"/>
          <w:sz w:val="24"/>
          <w:szCs w:val="24"/>
          <w:lang w:val="sr-Cyrl-RS"/>
        </w:rPr>
      </w:pPr>
      <w:r>
        <w:rPr>
          <w:rFonts w:eastAsia="Calibri"/>
          <w:color w:val="auto"/>
          <w:sz w:val="24"/>
          <w:szCs w:val="24"/>
          <w:lang w:val="sr-Cyrl-RS"/>
        </w:rPr>
        <w:t>Савет за родну равноправност – саветодавно тело Владе РС,</w:t>
      </w:r>
    </w:p>
    <w:p w:rsidR="00F27B5C" w:rsidRDefault="009A01EE">
      <w:pPr>
        <w:numPr>
          <w:ilvl w:val="0"/>
          <w:numId w:val="3"/>
        </w:numPr>
        <w:spacing w:after="0" w:line="240" w:lineRule="auto"/>
        <w:contextualSpacing/>
        <w:jc w:val="left"/>
        <w:rPr>
          <w:rFonts w:eastAsia="Calibri"/>
          <w:color w:val="auto"/>
          <w:sz w:val="24"/>
          <w:szCs w:val="24"/>
          <w:lang w:val="sr-Cyrl-RS"/>
        </w:rPr>
      </w:pPr>
      <w:r>
        <w:rPr>
          <w:rFonts w:eastAsia="Calibri"/>
          <w:color w:val="auto"/>
          <w:sz w:val="24"/>
          <w:szCs w:val="24"/>
          <w:lang w:val="sr-Cyrl-RS"/>
        </w:rPr>
        <w:t>Скупштински одбор за људска и мањинска права и равноправност полова – тело на нивоу законодавне власти,</w:t>
      </w:r>
    </w:p>
    <w:p w:rsidR="00F27B5C" w:rsidRDefault="009A01EE">
      <w:pPr>
        <w:numPr>
          <w:ilvl w:val="0"/>
          <w:numId w:val="3"/>
        </w:numPr>
        <w:spacing w:after="0" w:line="240" w:lineRule="auto"/>
        <w:contextualSpacing/>
        <w:jc w:val="left"/>
        <w:rPr>
          <w:rFonts w:eastAsia="Calibri"/>
          <w:color w:val="auto"/>
          <w:sz w:val="24"/>
          <w:szCs w:val="24"/>
          <w:lang w:val="sr-Cyrl-RS"/>
        </w:rPr>
      </w:pPr>
      <w:r>
        <w:rPr>
          <w:rFonts w:eastAsia="Calibri"/>
          <w:color w:val="auto"/>
          <w:sz w:val="24"/>
          <w:szCs w:val="24"/>
          <w:lang w:val="sr-Cyrl-RS"/>
        </w:rPr>
        <w:t>Управа за родну равноправност при Министарству рада, запошљавања и социјалне политике – извршни механизам на државном нивоу,</w:t>
      </w:r>
    </w:p>
    <w:p w:rsidR="00F27B5C" w:rsidRDefault="009A01EE">
      <w:pPr>
        <w:numPr>
          <w:ilvl w:val="0"/>
          <w:numId w:val="3"/>
        </w:numPr>
        <w:spacing w:after="0" w:line="240" w:lineRule="auto"/>
        <w:contextualSpacing/>
        <w:jc w:val="left"/>
        <w:rPr>
          <w:rFonts w:eastAsia="Calibri"/>
          <w:color w:val="auto"/>
          <w:sz w:val="24"/>
          <w:szCs w:val="24"/>
          <w:lang w:val="sr-Cyrl-RS"/>
        </w:rPr>
      </w:pPr>
      <w:r>
        <w:rPr>
          <w:rFonts w:eastAsia="Calibri"/>
          <w:color w:val="auto"/>
          <w:sz w:val="24"/>
          <w:szCs w:val="24"/>
          <w:lang w:val="sr-Cyrl-RS"/>
        </w:rPr>
        <w:t>Заменица заштитника грађана за родну равноправност,</w:t>
      </w:r>
    </w:p>
    <w:p w:rsidR="00F27B5C" w:rsidRDefault="009A01EE">
      <w:pPr>
        <w:numPr>
          <w:ilvl w:val="0"/>
          <w:numId w:val="3"/>
        </w:numPr>
        <w:spacing w:after="0" w:line="240" w:lineRule="auto"/>
        <w:contextualSpacing/>
        <w:jc w:val="left"/>
        <w:rPr>
          <w:rFonts w:eastAsia="Calibri"/>
          <w:color w:val="auto"/>
          <w:sz w:val="24"/>
          <w:szCs w:val="24"/>
          <w:lang w:val="sr-Cyrl-RS"/>
        </w:rPr>
      </w:pPr>
      <w:r>
        <w:rPr>
          <w:rFonts w:eastAsia="Calibri"/>
          <w:color w:val="auto"/>
          <w:sz w:val="24"/>
          <w:szCs w:val="24"/>
          <w:lang w:val="sr-Cyrl-RS"/>
        </w:rPr>
        <w:t>Повереница за заштиту равноправности.</w:t>
      </w:r>
    </w:p>
    <w:p w:rsidR="00F27B5C" w:rsidRDefault="00F27B5C">
      <w:pPr>
        <w:spacing w:after="0" w:line="240" w:lineRule="auto"/>
        <w:ind w:left="720" w:firstLine="0"/>
        <w:contextualSpacing/>
        <w:jc w:val="left"/>
        <w:rPr>
          <w:rFonts w:eastAsia="Calibri"/>
          <w:color w:val="auto"/>
          <w:sz w:val="24"/>
          <w:szCs w:val="24"/>
          <w:lang w:val="sr-Cyrl-RS"/>
        </w:rPr>
      </w:pPr>
    </w:p>
    <w:p w:rsidR="00F27B5C" w:rsidRDefault="009A01EE">
      <w:pPr>
        <w:pStyle w:val="Heading3"/>
        <w:ind w:left="161" w:right="29"/>
        <w:jc w:val="left"/>
        <w:rPr>
          <w:b/>
          <w:sz w:val="24"/>
          <w:szCs w:val="24"/>
          <w:lang w:val="sr-Cyrl-RS"/>
        </w:rPr>
      </w:pPr>
      <w:r>
        <w:rPr>
          <w:b/>
          <w:sz w:val="24"/>
          <w:szCs w:val="24"/>
        </w:rPr>
        <w:t>ПРЕДМЕТ ПЛАНА</w:t>
      </w:r>
    </w:p>
    <w:p w:rsidR="00F27B5C" w:rsidRDefault="009A01EE">
      <w:pPr>
        <w:rPr>
          <w:sz w:val="24"/>
          <w:szCs w:val="24"/>
        </w:rPr>
      </w:pPr>
      <w:r>
        <w:rPr>
          <w:sz w:val="24"/>
          <w:szCs w:val="24"/>
        </w:rPr>
        <w:tab/>
      </w:r>
      <w:r>
        <w:rPr>
          <w:rFonts w:eastAsia="Calibri"/>
          <w:color w:val="auto"/>
          <w:sz w:val="24"/>
          <w:szCs w:val="24"/>
          <w:lang w:val="sr-Cyrl-RS"/>
        </w:rPr>
        <w:t>Гимназија „Свети Кирило и Методије“ у Димитровграду  је образовна установа  која обавља делатност средњег образовања и васпитања у складу са Уставом Републике Србије, међународним правним актима, важећим законима и  подзаконским актима из областима образовања и васпитања, Статутом и другим општим актима установе.</w:t>
      </w:r>
    </w:p>
    <w:p w:rsidR="00F27B5C" w:rsidRDefault="009A01EE">
      <w:pPr>
        <w:ind w:left="35" w:firstLine="735"/>
        <w:rPr>
          <w:sz w:val="24"/>
          <w:szCs w:val="24"/>
        </w:rPr>
      </w:pPr>
      <w:r>
        <w:rPr>
          <w:sz w:val="24"/>
          <w:szCs w:val="24"/>
        </w:rPr>
        <w:t>План управљања ризицима представља гаранцију родне перспективе, уродњавања и уравнотежене заступљености полова у обављању делатности</w:t>
      </w:r>
      <w:r>
        <w:rPr>
          <w:sz w:val="24"/>
          <w:szCs w:val="24"/>
          <w:lang w:val="sr-Cyrl-RS"/>
        </w:rPr>
        <w:t xml:space="preserve"> </w:t>
      </w:r>
      <w:r>
        <w:rPr>
          <w:sz w:val="24"/>
          <w:szCs w:val="24"/>
        </w:rPr>
        <w:t xml:space="preserve"> школе.</w:t>
      </w:r>
    </w:p>
    <w:p w:rsidR="00F27B5C" w:rsidRDefault="009A01EE">
      <w:pPr>
        <w:ind w:left="35" w:firstLine="713"/>
        <w:rPr>
          <w:sz w:val="24"/>
          <w:szCs w:val="24"/>
        </w:rPr>
      </w:pPr>
      <w:r>
        <w:rPr>
          <w:sz w:val="24"/>
          <w:szCs w:val="24"/>
        </w:rPr>
        <w:t xml:space="preserve">План управљања ризицима израђује се на основу процене ризика </w:t>
      </w:r>
      <w:r>
        <w:rPr>
          <w:sz w:val="24"/>
          <w:szCs w:val="24"/>
          <w:lang w:val="sr-Cyrl-RS"/>
        </w:rPr>
        <w:t xml:space="preserve">која је </w:t>
      </w:r>
      <w:r>
        <w:rPr>
          <w:sz w:val="24"/>
          <w:szCs w:val="24"/>
        </w:rPr>
        <w:t xml:space="preserve"> почетна фазе у процесу израде плана.</w:t>
      </w:r>
    </w:p>
    <w:p w:rsidR="00F27B5C" w:rsidRDefault="009A01EE">
      <w:pPr>
        <w:spacing w:after="319"/>
        <w:ind w:left="35" w:right="209" w:firstLine="720"/>
        <w:rPr>
          <w:sz w:val="24"/>
          <w:szCs w:val="24"/>
          <w:lang w:val="sr-Cyrl-RS"/>
        </w:rPr>
      </w:pPr>
      <w:r>
        <w:rPr>
          <w:sz w:val="24"/>
          <w:szCs w:val="24"/>
        </w:rPr>
        <w:lastRenderedPageBreak/>
        <w:t>Проценом ризика идентификују се извори могућег угрожавања лица у процесу рада који могу да проузрокују повреду принципа родне равноправности и сагледавају могуће последице, потребе и могућности за заштиту од повреде принципа родне равноправности.</w:t>
      </w:r>
    </w:p>
    <w:p w:rsidR="00F27B5C" w:rsidRDefault="009A01EE">
      <w:pPr>
        <w:spacing w:after="319"/>
        <w:ind w:left="35" w:right="209" w:firstLine="107"/>
        <w:rPr>
          <w:b/>
          <w:sz w:val="24"/>
          <w:szCs w:val="24"/>
          <w:lang w:val="sr-Cyrl-RS"/>
        </w:rPr>
      </w:pPr>
      <w:r>
        <w:rPr>
          <w:b/>
          <w:sz w:val="24"/>
          <w:szCs w:val="24"/>
        </w:rPr>
        <w:t>ПРОЦЕНУ И МЕРЕЊЕ РИЗИКА</w:t>
      </w:r>
    </w:p>
    <w:p w:rsidR="00F27B5C" w:rsidRDefault="009A01EE">
      <w:pPr>
        <w:spacing w:after="319"/>
        <w:ind w:left="35" w:right="209" w:firstLine="107"/>
        <w:rPr>
          <w:b/>
          <w:sz w:val="24"/>
          <w:szCs w:val="24"/>
          <w:lang w:val="sr-Cyrl-RS"/>
        </w:rPr>
      </w:pPr>
      <w:r>
        <w:rPr>
          <w:sz w:val="24"/>
          <w:szCs w:val="24"/>
          <w:lang w:val="sr-Cyrl-RS"/>
        </w:rPr>
        <w:tab/>
      </w:r>
      <w:r>
        <w:rPr>
          <w:sz w:val="24"/>
          <w:szCs w:val="24"/>
        </w:rPr>
        <w:t>Процена степена ризика врши се уз помоћ матрице којом се ризик процењује и мери као: веома висок (црвена), висок (наранџаста), умерен (жута) и низак (зелена), на основу којих с</w:t>
      </w:r>
      <w:r>
        <w:rPr>
          <w:sz w:val="24"/>
          <w:szCs w:val="24"/>
          <w:lang w:val="sr-Cyrl-RS"/>
        </w:rPr>
        <w:t xml:space="preserve">е </w:t>
      </w:r>
      <w:r>
        <w:rPr>
          <w:sz w:val="24"/>
          <w:szCs w:val="24"/>
        </w:rPr>
        <w:t>процењује</w:t>
      </w:r>
      <w:r>
        <w:rPr>
          <w:sz w:val="24"/>
          <w:szCs w:val="24"/>
          <w:lang w:val="sr-Cyrl-RS"/>
        </w:rPr>
        <w:t xml:space="preserve"> </w:t>
      </w:r>
      <w:r>
        <w:rPr>
          <w:sz w:val="24"/>
          <w:szCs w:val="24"/>
        </w:rPr>
        <w:t xml:space="preserve">вероватноћа настанка ризика, као и последице тог ризика, </w:t>
      </w:r>
      <w:r>
        <w:rPr>
          <w:b/>
          <w:sz w:val="24"/>
          <w:szCs w:val="24"/>
        </w:rPr>
        <w:t>према табели 1. из Правилника о изради и спровођењу плана управљања ризицима од повреде принципа родне равноправности, („Сл.гл.РС” бр.67/2О22).</w:t>
      </w:r>
    </w:p>
    <w:p w:rsidR="00F27B5C" w:rsidRDefault="009A01EE">
      <w:pPr>
        <w:ind w:left="35" w:firstLine="720"/>
        <w:rPr>
          <w:sz w:val="24"/>
          <w:szCs w:val="24"/>
        </w:rPr>
      </w:pPr>
      <w:r>
        <w:rPr>
          <w:sz w:val="24"/>
          <w:szCs w:val="24"/>
        </w:rPr>
        <w:t xml:space="preserve">Вероватноћа наступања последица може бити: изразито велика </w:t>
      </w:r>
      <w:r>
        <w:rPr>
          <w:sz w:val="24"/>
          <w:szCs w:val="24"/>
          <w:lang w:val="sr-Cyrl-RS"/>
        </w:rPr>
        <w:t xml:space="preserve">, </w:t>
      </w:r>
      <w:r>
        <w:rPr>
          <w:sz w:val="24"/>
          <w:szCs w:val="24"/>
        </w:rPr>
        <w:t>велика</w:t>
      </w:r>
      <w:r>
        <w:rPr>
          <w:sz w:val="24"/>
          <w:szCs w:val="24"/>
          <w:lang w:val="sr-Cyrl-RS"/>
        </w:rPr>
        <w:t>,</w:t>
      </w:r>
      <w:r>
        <w:rPr>
          <w:sz w:val="24"/>
          <w:szCs w:val="24"/>
        </w:rPr>
        <w:t xml:space="preserve"> средња</w:t>
      </w:r>
      <w:r>
        <w:rPr>
          <w:sz w:val="24"/>
          <w:szCs w:val="24"/>
          <w:lang w:val="sr-Cyrl-RS"/>
        </w:rPr>
        <w:t>,</w:t>
      </w:r>
      <w:r>
        <w:rPr>
          <w:sz w:val="24"/>
          <w:szCs w:val="24"/>
        </w:rPr>
        <w:t xml:space="preserve"> мала или занемарљива.</w:t>
      </w:r>
      <w:r>
        <w:rPr>
          <w:sz w:val="24"/>
          <w:szCs w:val="24"/>
          <w:lang w:val="sr-Cyrl-RS"/>
        </w:rPr>
        <w:t xml:space="preserve"> </w:t>
      </w:r>
      <w:r>
        <w:rPr>
          <w:sz w:val="24"/>
          <w:szCs w:val="24"/>
        </w:rPr>
        <w:t>Последице ризика могу бити: минималне или мале или умерене или озбиљне или катастрофалне.</w:t>
      </w:r>
    </w:p>
    <w:p w:rsidR="00F27B5C" w:rsidRDefault="00F27B5C">
      <w:pPr>
        <w:ind w:left="35" w:firstLine="720"/>
        <w:rPr>
          <w:b/>
          <w:sz w:val="24"/>
          <w:szCs w:val="24"/>
          <w:lang w:val="sr-Cyrl-RS"/>
        </w:rPr>
      </w:pPr>
    </w:p>
    <w:p w:rsidR="00F27B5C" w:rsidRDefault="009A01EE">
      <w:pPr>
        <w:ind w:left="35" w:firstLine="720"/>
        <w:rPr>
          <w:b/>
          <w:sz w:val="24"/>
          <w:szCs w:val="24"/>
          <w:lang w:val="sr-Cyrl-RS"/>
        </w:rPr>
      </w:pPr>
      <w:r>
        <w:rPr>
          <w:b/>
          <w:sz w:val="24"/>
          <w:szCs w:val="24"/>
          <w:lang w:val="sr-Cyrl-RS"/>
        </w:rPr>
        <w:t>Број запослених у Гимназији „Свети Кирило и Методије“ у Димитровграду -  старосна и полна заступљеност</w:t>
      </w:r>
    </w:p>
    <w:p w:rsidR="00F27B5C" w:rsidRDefault="00F27B5C">
      <w:pPr>
        <w:ind w:left="35" w:firstLine="720"/>
        <w:rPr>
          <w:sz w:val="24"/>
          <w:szCs w:val="24"/>
          <w:lang w:val="sr-Cyrl-RS"/>
        </w:rPr>
      </w:pPr>
    </w:p>
    <w:p w:rsidR="00F27B5C" w:rsidRDefault="009A01EE">
      <w:pPr>
        <w:ind w:left="35" w:firstLine="720"/>
        <w:rPr>
          <w:sz w:val="24"/>
          <w:szCs w:val="24"/>
          <w:lang w:val="sr-Cyrl-RS"/>
        </w:rPr>
      </w:pPr>
      <w:r>
        <w:rPr>
          <w:sz w:val="24"/>
          <w:szCs w:val="24"/>
        </w:rPr>
        <w:t xml:space="preserve">Укупан број запослених и радно ангажованих лица </w:t>
      </w:r>
      <w:r>
        <w:rPr>
          <w:sz w:val="24"/>
          <w:szCs w:val="24"/>
          <w:lang w:val="sr-Cyrl-RS"/>
        </w:rPr>
        <w:t xml:space="preserve">у Гимназији „Свети Кирило и Методије“ је </w:t>
      </w:r>
      <w:r>
        <w:rPr>
          <w:b/>
          <w:sz w:val="24"/>
          <w:szCs w:val="24"/>
          <w:lang w:val="sr-Cyrl-RS"/>
        </w:rPr>
        <w:t xml:space="preserve">50 </w:t>
      </w:r>
      <w:r>
        <w:rPr>
          <w:sz w:val="24"/>
          <w:szCs w:val="24"/>
          <w:lang w:val="sr-Cyrl-RS"/>
        </w:rPr>
        <w:t xml:space="preserve">запослених </w:t>
      </w:r>
      <w:r>
        <w:rPr>
          <w:sz w:val="24"/>
          <w:szCs w:val="24"/>
        </w:rPr>
        <w:t xml:space="preserve"> (100%)</w:t>
      </w:r>
      <w:r>
        <w:rPr>
          <w:sz w:val="24"/>
          <w:szCs w:val="24"/>
          <w:lang w:val="sr-Cyrl-RS"/>
        </w:rPr>
        <w:t>,.</w:t>
      </w:r>
    </w:p>
    <w:p w:rsidR="00F27B5C" w:rsidRDefault="009A01EE">
      <w:pPr>
        <w:ind w:left="35" w:firstLine="720"/>
        <w:rPr>
          <w:b/>
          <w:sz w:val="24"/>
          <w:szCs w:val="24"/>
        </w:rPr>
      </w:pPr>
      <w:r>
        <w:rPr>
          <w:sz w:val="24"/>
          <w:szCs w:val="24"/>
        </w:rPr>
        <w:t xml:space="preserve">Број и проценат запослених и радно ангажованих жена: </w:t>
      </w:r>
      <w:r>
        <w:rPr>
          <w:b/>
          <w:sz w:val="24"/>
          <w:szCs w:val="24"/>
          <w:lang w:val="sr-Cyrl-RS"/>
        </w:rPr>
        <w:t>_28___</w:t>
      </w:r>
      <w:r>
        <w:rPr>
          <w:b/>
          <w:sz w:val="24"/>
          <w:szCs w:val="24"/>
        </w:rPr>
        <w:t xml:space="preserve"> (</w:t>
      </w:r>
      <w:r>
        <w:rPr>
          <w:b/>
          <w:sz w:val="24"/>
          <w:szCs w:val="24"/>
          <w:lang w:val="sr-Cyrl-RS"/>
        </w:rPr>
        <w:t>__56__</w:t>
      </w:r>
      <w:r>
        <w:rPr>
          <w:b/>
          <w:sz w:val="24"/>
          <w:szCs w:val="24"/>
        </w:rPr>
        <w:t>%)</w:t>
      </w:r>
    </w:p>
    <w:p w:rsidR="00F27B5C" w:rsidRDefault="009A01EE">
      <w:pPr>
        <w:ind w:left="35" w:firstLine="720"/>
        <w:rPr>
          <w:b/>
          <w:sz w:val="24"/>
          <w:szCs w:val="24"/>
          <w:lang w:val="sr-Cyrl-RS"/>
        </w:rPr>
      </w:pPr>
      <w:r>
        <w:rPr>
          <w:sz w:val="24"/>
          <w:szCs w:val="24"/>
        </w:rPr>
        <w:t xml:space="preserve">Број и проценат запослених и радно ангажованих мушкараца: </w:t>
      </w:r>
      <w:r>
        <w:rPr>
          <w:b/>
          <w:sz w:val="24"/>
          <w:szCs w:val="24"/>
          <w:lang w:val="sr-Cyrl-RS"/>
        </w:rPr>
        <w:t>_22__</w:t>
      </w:r>
      <w:r>
        <w:rPr>
          <w:b/>
          <w:sz w:val="24"/>
          <w:szCs w:val="24"/>
        </w:rPr>
        <w:t xml:space="preserve"> ( </w:t>
      </w:r>
      <w:r>
        <w:rPr>
          <w:b/>
          <w:sz w:val="24"/>
          <w:szCs w:val="24"/>
          <w:lang w:val="sr-Cyrl-RS"/>
        </w:rPr>
        <w:t>44_</w:t>
      </w:r>
      <w:r>
        <w:rPr>
          <w:b/>
          <w:sz w:val="24"/>
          <w:szCs w:val="24"/>
        </w:rPr>
        <w:t>%)</w:t>
      </w:r>
    </w:p>
    <w:p w:rsidR="00F27B5C" w:rsidRDefault="00F27B5C">
      <w:pPr>
        <w:ind w:left="35" w:firstLine="720"/>
        <w:rPr>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20"/>
        <w:gridCol w:w="3105"/>
      </w:tblGrid>
      <w:tr w:rsidR="00F27B5C">
        <w:tc>
          <w:tcPr>
            <w:tcW w:w="3125" w:type="dxa"/>
            <w:shd w:val="clear" w:color="auto" w:fill="auto"/>
          </w:tcPr>
          <w:p w:rsidR="00F27B5C" w:rsidRDefault="009A01EE">
            <w:pPr>
              <w:spacing w:after="0" w:line="240" w:lineRule="auto"/>
              <w:ind w:left="0" w:firstLine="0"/>
              <w:jc w:val="left"/>
              <w:rPr>
                <w:rFonts w:ascii="Calibri" w:hAnsi="Calibri" w:cs="Calibri"/>
                <w:b/>
                <w:color w:val="auto"/>
                <w:lang w:val="sr-Cyrl-CS" w:eastAsia="sr-Latn-CS"/>
              </w:rPr>
            </w:pPr>
            <w:r>
              <w:rPr>
                <w:rFonts w:ascii="Calibri" w:hAnsi="Calibri" w:cs="Calibri"/>
                <w:b/>
                <w:color w:val="auto"/>
                <w:lang w:val="sr-Cyrl-CS" w:eastAsia="sr-Latn-CS"/>
              </w:rPr>
              <w:t>Руководећа радна места</w:t>
            </w:r>
          </w:p>
        </w:tc>
        <w:tc>
          <w:tcPr>
            <w:tcW w:w="3120"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Мушкарци</w:t>
            </w:r>
          </w:p>
        </w:tc>
        <w:tc>
          <w:tcPr>
            <w:tcW w:w="3105"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Жене</w:t>
            </w:r>
          </w:p>
        </w:tc>
      </w:tr>
      <w:tr w:rsidR="00F27B5C">
        <w:tc>
          <w:tcPr>
            <w:tcW w:w="3125"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t>Директор</w:t>
            </w:r>
          </w:p>
        </w:tc>
        <w:tc>
          <w:tcPr>
            <w:tcW w:w="3120" w:type="dxa"/>
            <w:shd w:val="clear" w:color="auto" w:fill="auto"/>
          </w:tcPr>
          <w:p w:rsidR="00F27B5C" w:rsidRDefault="009A01EE">
            <w:pPr>
              <w:spacing w:after="0" w:line="240" w:lineRule="auto"/>
              <w:ind w:left="0" w:firstLine="0"/>
              <w:jc w:val="center"/>
              <w:rPr>
                <w:rFonts w:ascii="Calibri" w:hAnsi="Calibri" w:cs="Calibri"/>
                <w:color w:val="auto"/>
                <w:lang w:val="sr-Cyrl-RS" w:eastAsia="sr-Latn-CS"/>
              </w:rPr>
            </w:pPr>
            <w:r>
              <w:rPr>
                <w:rFonts w:ascii="Calibri" w:hAnsi="Calibri" w:cs="Calibri"/>
                <w:color w:val="auto"/>
                <w:lang w:val="sr-Cyrl-RS" w:eastAsia="sr-Latn-CS"/>
              </w:rPr>
              <w:t>1</w:t>
            </w:r>
          </w:p>
        </w:tc>
        <w:tc>
          <w:tcPr>
            <w:tcW w:w="3105" w:type="dxa"/>
            <w:shd w:val="clear" w:color="auto" w:fill="auto"/>
          </w:tcPr>
          <w:p w:rsidR="00F27B5C" w:rsidRDefault="009A01EE">
            <w:pPr>
              <w:spacing w:after="0" w:line="240" w:lineRule="auto"/>
              <w:ind w:left="0" w:firstLine="0"/>
              <w:jc w:val="center"/>
              <w:rPr>
                <w:rFonts w:ascii="Calibri" w:hAnsi="Calibri" w:cs="Calibri"/>
                <w:color w:val="auto"/>
                <w:lang w:val="sr-Cyrl-RS" w:eastAsia="sr-Latn-CS"/>
              </w:rPr>
            </w:pPr>
            <w:r>
              <w:rPr>
                <w:rFonts w:ascii="Calibri" w:hAnsi="Calibri" w:cs="Calibri"/>
                <w:color w:val="auto"/>
                <w:lang w:val="sr-Cyrl-RS" w:eastAsia="sr-Latn-CS"/>
              </w:rPr>
              <w:t>0</w:t>
            </w:r>
          </w:p>
        </w:tc>
      </w:tr>
      <w:tr w:rsidR="00F27B5C">
        <w:tc>
          <w:tcPr>
            <w:tcW w:w="3125" w:type="dxa"/>
            <w:shd w:val="clear" w:color="auto" w:fill="auto"/>
          </w:tcPr>
          <w:p w:rsidR="00F27B5C" w:rsidRDefault="009A01EE">
            <w:pPr>
              <w:spacing w:after="0" w:line="240" w:lineRule="auto"/>
              <w:ind w:left="0" w:firstLine="0"/>
              <w:jc w:val="left"/>
              <w:rPr>
                <w:rFonts w:ascii="Calibri" w:hAnsi="Calibri" w:cs="Calibri"/>
                <w:color w:val="auto"/>
                <w:lang w:val="sr-Cyrl-RS" w:eastAsia="sr-Latn-CS"/>
              </w:rPr>
            </w:pPr>
            <w:r>
              <w:rPr>
                <w:rFonts w:ascii="Calibri" w:hAnsi="Calibri" w:cs="Calibri"/>
                <w:color w:val="auto"/>
                <w:lang w:val="sr-Cyrl-CS" w:eastAsia="sr-Latn-CS"/>
              </w:rPr>
              <w:t xml:space="preserve">                               УКУПНО:</w:t>
            </w:r>
          </w:p>
        </w:tc>
        <w:tc>
          <w:tcPr>
            <w:tcW w:w="3120" w:type="dxa"/>
            <w:shd w:val="clear" w:color="auto" w:fill="auto"/>
          </w:tcPr>
          <w:p w:rsidR="00F27B5C" w:rsidRDefault="009A01EE">
            <w:pPr>
              <w:spacing w:after="0" w:line="240" w:lineRule="auto"/>
              <w:ind w:left="0" w:firstLine="0"/>
              <w:jc w:val="center"/>
              <w:rPr>
                <w:rFonts w:ascii="Calibri" w:hAnsi="Calibri" w:cs="Calibri"/>
                <w:color w:val="auto"/>
                <w:lang w:val="bg-BG" w:eastAsia="sr-Latn-CS"/>
              </w:rPr>
            </w:pPr>
            <w:r>
              <w:rPr>
                <w:rFonts w:ascii="Calibri" w:hAnsi="Calibri" w:cs="Calibri"/>
                <w:color w:val="auto"/>
                <w:lang w:val="bg-BG" w:eastAsia="sr-Latn-CS"/>
              </w:rPr>
              <w:t>1</w:t>
            </w:r>
          </w:p>
        </w:tc>
        <w:tc>
          <w:tcPr>
            <w:tcW w:w="3105" w:type="dxa"/>
            <w:shd w:val="clear" w:color="auto" w:fill="auto"/>
          </w:tcPr>
          <w:p w:rsidR="00F27B5C" w:rsidRDefault="009A01EE">
            <w:pPr>
              <w:spacing w:after="0" w:line="240" w:lineRule="auto"/>
              <w:ind w:left="0" w:firstLine="0"/>
              <w:jc w:val="center"/>
              <w:rPr>
                <w:rFonts w:ascii="Calibri" w:hAnsi="Calibri" w:cs="Calibri"/>
                <w:color w:val="auto"/>
                <w:lang w:eastAsia="sr-Latn-CS"/>
              </w:rPr>
            </w:pPr>
            <w:r>
              <w:rPr>
                <w:rFonts w:ascii="Calibri" w:hAnsi="Calibri" w:cs="Calibri"/>
                <w:color w:val="auto"/>
                <w:lang w:eastAsia="sr-Latn-CS"/>
              </w:rPr>
              <w:t>0</w:t>
            </w:r>
          </w:p>
        </w:tc>
      </w:tr>
      <w:tr w:rsidR="00F27B5C">
        <w:tc>
          <w:tcPr>
            <w:tcW w:w="3125" w:type="dxa"/>
            <w:shd w:val="clear" w:color="auto" w:fill="auto"/>
          </w:tcPr>
          <w:p w:rsidR="00F27B5C" w:rsidRDefault="00F27B5C">
            <w:pPr>
              <w:spacing w:after="0" w:line="240" w:lineRule="auto"/>
              <w:ind w:left="0" w:firstLine="0"/>
              <w:jc w:val="left"/>
              <w:rPr>
                <w:rFonts w:ascii="Calibri" w:hAnsi="Calibri" w:cs="Calibri"/>
                <w:color w:val="auto"/>
                <w:lang w:val="sr-Cyrl-CS" w:eastAsia="sr-Latn-CS"/>
              </w:rPr>
            </w:pPr>
          </w:p>
        </w:tc>
        <w:tc>
          <w:tcPr>
            <w:tcW w:w="3120" w:type="dxa"/>
            <w:shd w:val="clear" w:color="auto" w:fill="auto"/>
          </w:tcPr>
          <w:p w:rsidR="00F27B5C" w:rsidRDefault="00F27B5C">
            <w:pPr>
              <w:spacing w:after="0" w:line="240" w:lineRule="auto"/>
              <w:ind w:left="0" w:firstLine="0"/>
              <w:jc w:val="center"/>
              <w:rPr>
                <w:rFonts w:ascii="Calibri" w:hAnsi="Calibri" w:cs="Calibri"/>
                <w:b/>
                <w:color w:val="auto"/>
                <w:lang w:val="sr-Cyrl-RS" w:eastAsia="sr-Latn-CS"/>
              </w:rPr>
            </w:pPr>
          </w:p>
        </w:tc>
        <w:tc>
          <w:tcPr>
            <w:tcW w:w="3105" w:type="dxa"/>
            <w:shd w:val="clear" w:color="auto" w:fill="auto"/>
          </w:tcPr>
          <w:p w:rsidR="00F27B5C" w:rsidRDefault="00F27B5C">
            <w:pPr>
              <w:spacing w:after="0" w:line="240" w:lineRule="auto"/>
              <w:ind w:left="0" w:firstLine="0"/>
              <w:jc w:val="center"/>
              <w:rPr>
                <w:rFonts w:ascii="Calibri" w:hAnsi="Calibri" w:cs="Calibri"/>
                <w:b/>
                <w:color w:val="auto"/>
                <w:lang w:val="sr-Cyrl-RS" w:eastAsia="sr-Latn-CS"/>
              </w:rPr>
            </w:pPr>
          </w:p>
        </w:tc>
      </w:tr>
    </w:tbl>
    <w:p w:rsidR="00F27B5C" w:rsidRDefault="00F27B5C">
      <w:pPr>
        <w:ind w:left="35" w:firstLine="720"/>
        <w:rPr>
          <w:b/>
          <w:sz w:val="24"/>
          <w:szCs w:val="24"/>
          <w:lang w:val="sr-Cyrl-RS"/>
        </w:rPr>
      </w:pPr>
    </w:p>
    <w:p w:rsidR="00F27B5C" w:rsidRDefault="00F27B5C">
      <w:pPr>
        <w:ind w:left="35" w:firstLine="720"/>
        <w:rPr>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182"/>
        <w:gridCol w:w="3182"/>
      </w:tblGrid>
      <w:tr w:rsidR="00F27B5C">
        <w:tc>
          <w:tcPr>
            <w:tcW w:w="3182" w:type="dxa"/>
            <w:shd w:val="clear" w:color="auto" w:fill="auto"/>
          </w:tcPr>
          <w:p w:rsidR="00F27B5C" w:rsidRDefault="009A01EE">
            <w:pPr>
              <w:spacing w:after="0" w:line="240" w:lineRule="auto"/>
              <w:ind w:left="0" w:firstLine="0"/>
              <w:jc w:val="left"/>
              <w:rPr>
                <w:rFonts w:ascii="Calibri" w:hAnsi="Calibri" w:cs="Calibri"/>
                <w:b/>
                <w:color w:val="auto"/>
                <w:lang w:val="sr-Cyrl-CS" w:eastAsia="sr-Latn-CS"/>
              </w:rPr>
            </w:pPr>
            <w:r>
              <w:rPr>
                <w:rFonts w:ascii="Calibri" w:hAnsi="Calibri" w:cs="Calibri"/>
                <w:b/>
                <w:color w:val="auto"/>
                <w:lang w:val="sr-Cyrl-CS" w:eastAsia="sr-Latn-CS"/>
              </w:rPr>
              <w:t>Извршилачка радна места</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Мушкарци</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Жене</w:t>
            </w:r>
          </w:p>
        </w:tc>
      </w:tr>
      <w:tr w:rsidR="00F27B5C">
        <w:tc>
          <w:tcPr>
            <w:tcW w:w="3182"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t xml:space="preserve">Наставници </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bg-BG" w:eastAsia="sr-Latn-CS"/>
              </w:rPr>
            </w:pPr>
            <w:r>
              <w:rPr>
                <w:rFonts w:ascii="Calibri" w:hAnsi="Calibri" w:cs="Calibri"/>
                <w:color w:val="auto"/>
                <w:lang w:val="bg-BG" w:eastAsia="sr-Latn-CS"/>
              </w:rPr>
              <w:t>16</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bg-BG" w:eastAsia="sr-Latn-CS"/>
              </w:rPr>
            </w:pPr>
            <w:r>
              <w:rPr>
                <w:rFonts w:ascii="Calibri" w:hAnsi="Calibri" w:cs="Calibri"/>
                <w:color w:val="auto"/>
                <w:lang w:val="bg-BG" w:eastAsia="sr-Latn-CS"/>
              </w:rPr>
              <w:t>20</w:t>
            </w:r>
          </w:p>
        </w:tc>
      </w:tr>
      <w:tr w:rsidR="00F27B5C">
        <w:tc>
          <w:tcPr>
            <w:tcW w:w="3182"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t>Стручни сарадници</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0</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bg-BG" w:eastAsia="sr-Latn-CS"/>
              </w:rPr>
            </w:pPr>
            <w:r>
              <w:rPr>
                <w:rFonts w:ascii="Calibri" w:hAnsi="Calibri" w:cs="Calibri"/>
                <w:color w:val="auto"/>
                <w:lang w:val="bg-BG" w:eastAsia="sr-Latn-CS"/>
              </w:rPr>
              <w:t>2</w:t>
            </w:r>
          </w:p>
        </w:tc>
      </w:tr>
      <w:tr w:rsidR="00F27B5C">
        <w:tc>
          <w:tcPr>
            <w:tcW w:w="3182"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t>Сарадници/педагошки/андрагошки асистент</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0</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0</w:t>
            </w:r>
          </w:p>
        </w:tc>
      </w:tr>
      <w:tr w:rsidR="00F27B5C">
        <w:tc>
          <w:tcPr>
            <w:tcW w:w="3182"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t xml:space="preserve">Секретар </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0</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1</w:t>
            </w:r>
          </w:p>
        </w:tc>
      </w:tr>
      <w:tr w:rsidR="00F27B5C">
        <w:tc>
          <w:tcPr>
            <w:tcW w:w="3182"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t>Дипломирани економиста за финансијско-рачуноводствене послове</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0</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1</w:t>
            </w:r>
          </w:p>
        </w:tc>
      </w:tr>
      <w:tr w:rsidR="00F27B5C">
        <w:tc>
          <w:tcPr>
            <w:tcW w:w="3182"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t>Рачуновођа/благајник</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1</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0</w:t>
            </w:r>
          </w:p>
        </w:tc>
      </w:tr>
      <w:tr w:rsidR="00F27B5C">
        <w:tc>
          <w:tcPr>
            <w:tcW w:w="3182"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t>Домар</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1</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0</w:t>
            </w:r>
          </w:p>
        </w:tc>
      </w:tr>
      <w:tr w:rsidR="00F27B5C">
        <w:tc>
          <w:tcPr>
            <w:tcW w:w="3182"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lastRenderedPageBreak/>
              <w:t>Сервирка</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RS" w:eastAsia="sr-Latn-CS"/>
              </w:rPr>
            </w:pPr>
            <w:r>
              <w:rPr>
                <w:rFonts w:ascii="Calibri" w:hAnsi="Calibri" w:cs="Calibri"/>
                <w:color w:val="auto"/>
                <w:lang w:val="sr-Cyrl-RS" w:eastAsia="sr-Latn-CS"/>
              </w:rPr>
              <w:t>/</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sr-Cyrl-CS" w:eastAsia="sr-Latn-CS"/>
              </w:rPr>
            </w:pPr>
            <w:r>
              <w:rPr>
                <w:rFonts w:ascii="Calibri" w:hAnsi="Calibri" w:cs="Calibri"/>
                <w:color w:val="auto"/>
                <w:lang w:val="sr-Cyrl-CS" w:eastAsia="sr-Latn-CS"/>
              </w:rPr>
              <w:t>/</w:t>
            </w:r>
          </w:p>
        </w:tc>
      </w:tr>
      <w:tr w:rsidR="00F27B5C">
        <w:tc>
          <w:tcPr>
            <w:tcW w:w="3182" w:type="dxa"/>
            <w:shd w:val="clear" w:color="auto" w:fill="auto"/>
          </w:tcPr>
          <w:p w:rsidR="00F27B5C" w:rsidRDefault="009A01EE">
            <w:pPr>
              <w:spacing w:after="0" w:line="240" w:lineRule="auto"/>
              <w:ind w:left="0" w:firstLine="0"/>
              <w:jc w:val="left"/>
              <w:rPr>
                <w:rFonts w:ascii="Calibri" w:hAnsi="Calibri" w:cs="Calibri"/>
                <w:color w:val="auto"/>
                <w:lang w:val="sr-Cyrl-CS" w:eastAsia="sr-Latn-CS"/>
              </w:rPr>
            </w:pPr>
            <w:r>
              <w:rPr>
                <w:rFonts w:ascii="Calibri" w:hAnsi="Calibri" w:cs="Calibri"/>
                <w:color w:val="auto"/>
                <w:lang w:val="sr-Cyrl-CS" w:eastAsia="sr-Latn-CS"/>
              </w:rPr>
              <w:t>Чистачица</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bg-BG" w:eastAsia="sr-Latn-CS"/>
              </w:rPr>
            </w:pPr>
            <w:r>
              <w:rPr>
                <w:rFonts w:ascii="Calibri" w:hAnsi="Calibri" w:cs="Calibri"/>
                <w:color w:val="auto"/>
                <w:lang w:val="bg-BG" w:eastAsia="sr-Latn-CS"/>
              </w:rPr>
              <w:t>4</w:t>
            </w:r>
          </w:p>
        </w:tc>
        <w:tc>
          <w:tcPr>
            <w:tcW w:w="3182" w:type="dxa"/>
            <w:shd w:val="clear" w:color="auto" w:fill="auto"/>
          </w:tcPr>
          <w:p w:rsidR="00F27B5C" w:rsidRDefault="009A01EE">
            <w:pPr>
              <w:spacing w:after="0" w:line="240" w:lineRule="auto"/>
              <w:ind w:left="0" w:firstLine="0"/>
              <w:jc w:val="center"/>
              <w:rPr>
                <w:rFonts w:ascii="Calibri" w:hAnsi="Calibri" w:cs="Calibri"/>
                <w:color w:val="auto"/>
                <w:lang w:val="bg-BG" w:eastAsia="sr-Latn-CS"/>
              </w:rPr>
            </w:pPr>
            <w:r>
              <w:rPr>
                <w:rFonts w:ascii="Calibri" w:hAnsi="Calibri" w:cs="Calibri"/>
                <w:color w:val="auto"/>
                <w:lang w:val="bg-BG" w:eastAsia="sr-Latn-CS"/>
              </w:rPr>
              <w:t>4</w:t>
            </w:r>
          </w:p>
        </w:tc>
      </w:tr>
      <w:tr w:rsidR="00F27B5C">
        <w:trPr>
          <w:trHeight w:val="156"/>
        </w:trPr>
        <w:tc>
          <w:tcPr>
            <w:tcW w:w="3182" w:type="dxa"/>
            <w:shd w:val="clear" w:color="auto" w:fill="auto"/>
          </w:tcPr>
          <w:p w:rsidR="00F27B5C" w:rsidRDefault="009A01EE">
            <w:pPr>
              <w:spacing w:after="0" w:line="240" w:lineRule="auto"/>
              <w:ind w:left="0" w:firstLine="0"/>
              <w:jc w:val="left"/>
              <w:rPr>
                <w:rFonts w:ascii="Calibri" w:hAnsi="Calibri" w:cs="Calibri"/>
                <w:b/>
                <w:color w:val="auto"/>
                <w:lang w:val="sr-Cyrl-CS" w:eastAsia="sr-Latn-CS"/>
              </w:rPr>
            </w:pPr>
            <w:r>
              <w:rPr>
                <w:rFonts w:ascii="Calibri" w:hAnsi="Calibri" w:cs="Calibri"/>
                <w:b/>
                <w:color w:val="auto"/>
                <w:lang w:val="sr-Cyrl-CS" w:eastAsia="sr-Latn-CS"/>
              </w:rPr>
              <w:t>УКУПНО:</w:t>
            </w:r>
          </w:p>
        </w:tc>
        <w:tc>
          <w:tcPr>
            <w:tcW w:w="3182" w:type="dxa"/>
            <w:shd w:val="clear" w:color="auto" w:fill="auto"/>
          </w:tcPr>
          <w:p w:rsidR="00F27B5C" w:rsidRDefault="009A01EE">
            <w:pPr>
              <w:spacing w:after="0" w:line="240" w:lineRule="auto"/>
              <w:ind w:left="0" w:firstLine="0"/>
              <w:jc w:val="center"/>
              <w:rPr>
                <w:rFonts w:ascii="Calibri" w:hAnsi="Calibri" w:cs="Calibri"/>
                <w:b/>
                <w:color w:val="auto"/>
                <w:lang w:val="bg-BG" w:eastAsia="sr-Latn-CS"/>
              </w:rPr>
            </w:pPr>
            <w:r>
              <w:rPr>
                <w:rFonts w:ascii="Calibri" w:hAnsi="Calibri" w:cs="Calibri"/>
                <w:b/>
                <w:color w:val="auto"/>
                <w:lang w:val="bg-BG" w:eastAsia="sr-Latn-CS"/>
              </w:rPr>
              <w:t>22</w:t>
            </w:r>
          </w:p>
        </w:tc>
        <w:tc>
          <w:tcPr>
            <w:tcW w:w="3182" w:type="dxa"/>
            <w:shd w:val="clear" w:color="auto" w:fill="auto"/>
          </w:tcPr>
          <w:p w:rsidR="00F27B5C" w:rsidRDefault="009A01EE">
            <w:pPr>
              <w:spacing w:after="0" w:line="240" w:lineRule="auto"/>
              <w:ind w:left="0" w:firstLine="0"/>
              <w:jc w:val="center"/>
              <w:rPr>
                <w:rFonts w:ascii="Calibri" w:hAnsi="Calibri" w:cs="Calibri"/>
                <w:b/>
                <w:color w:val="auto"/>
                <w:lang w:val="bg-BG" w:eastAsia="sr-Latn-CS"/>
              </w:rPr>
            </w:pPr>
            <w:r>
              <w:rPr>
                <w:rFonts w:ascii="Calibri" w:hAnsi="Calibri" w:cs="Calibri"/>
                <w:b/>
                <w:color w:val="auto"/>
                <w:lang w:val="bg-BG" w:eastAsia="sr-Latn-CS"/>
              </w:rPr>
              <w:t>28</w:t>
            </w:r>
          </w:p>
        </w:tc>
      </w:tr>
    </w:tbl>
    <w:p w:rsidR="00F27B5C" w:rsidRDefault="00F27B5C">
      <w:pPr>
        <w:ind w:left="35" w:firstLine="720"/>
        <w:rPr>
          <w:b/>
          <w:sz w:val="24"/>
          <w:szCs w:val="24"/>
          <w:lang w:val="sr-Cyrl-RS"/>
        </w:rPr>
      </w:pPr>
    </w:p>
    <w:p w:rsidR="00F27B5C" w:rsidRDefault="009A01EE">
      <w:pPr>
        <w:ind w:left="35" w:firstLine="720"/>
        <w:rPr>
          <w:sz w:val="24"/>
          <w:szCs w:val="24"/>
        </w:rPr>
      </w:pPr>
      <w:r>
        <w:rPr>
          <w:b/>
          <w:sz w:val="24"/>
          <w:szCs w:val="24"/>
        </w:rPr>
        <w:t xml:space="preserve"> Старосна</w:t>
      </w:r>
      <w:r>
        <w:rPr>
          <w:b/>
          <w:sz w:val="24"/>
          <w:szCs w:val="24"/>
          <w:lang w:val="sr-Cyrl-RS"/>
        </w:rPr>
        <w:t xml:space="preserve"> </w:t>
      </w:r>
      <w:r>
        <w:rPr>
          <w:b/>
          <w:sz w:val="24"/>
          <w:szCs w:val="24"/>
        </w:rPr>
        <w:t>структура</w:t>
      </w:r>
      <w:r>
        <w:rPr>
          <w:sz w:val="24"/>
          <w:szCs w:val="24"/>
        </w:rPr>
        <w:t>:</w:t>
      </w:r>
    </w:p>
    <w:p w:rsidR="00F27B5C" w:rsidRDefault="009A01EE">
      <w:pPr>
        <w:ind w:left="35" w:firstLine="720"/>
        <w:rPr>
          <w:sz w:val="24"/>
          <w:szCs w:val="24"/>
        </w:rPr>
      </w:pPr>
      <w:r>
        <w:rPr>
          <w:sz w:val="24"/>
          <w:szCs w:val="24"/>
        </w:rPr>
        <w:t xml:space="preserve">Укупно: </w:t>
      </w:r>
      <w:r>
        <w:rPr>
          <w:sz w:val="24"/>
          <w:szCs w:val="24"/>
          <w:u w:val="single"/>
          <w:lang w:val="sr-Cyrl-RS"/>
        </w:rPr>
        <w:t xml:space="preserve">3  </w:t>
      </w:r>
      <w:r>
        <w:rPr>
          <w:sz w:val="24"/>
          <w:szCs w:val="24"/>
        </w:rPr>
        <w:t>(%) Од 21-30 година живота</w:t>
      </w:r>
    </w:p>
    <w:p w:rsidR="00F27B5C" w:rsidRDefault="009A01EE">
      <w:pPr>
        <w:ind w:left="35" w:firstLine="720"/>
        <w:rPr>
          <w:sz w:val="24"/>
          <w:szCs w:val="24"/>
        </w:rPr>
      </w:pPr>
      <w:r>
        <w:rPr>
          <w:sz w:val="24"/>
          <w:szCs w:val="24"/>
        </w:rPr>
        <w:t xml:space="preserve">Ж: </w:t>
      </w:r>
      <w:r>
        <w:rPr>
          <w:sz w:val="24"/>
          <w:szCs w:val="24"/>
          <w:u w:val="single"/>
        </w:rPr>
        <w:t>___</w:t>
      </w:r>
      <w:r>
        <w:rPr>
          <w:b/>
          <w:sz w:val="24"/>
          <w:szCs w:val="24"/>
          <w:u w:val="single"/>
        </w:rPr>
        <w:t>1</w:t>
      </w:r>
      <w:r>
        <w:rPr>
          <w:sz w:val="24"/>
          <w:szCs w:val="24"/>
        </w:rPr>
        <w:t>__ (</w:t>
      </w:r>
      <w:r>
        <w:rPr>
          <w:sz w:val="24"/>
          <w:szCs w:val="24"/>
          <w:lang w:val="bg-BG"/>
        </w:rPr>
        <w:t>2</w:t>
      </w:r>
      <w:r>
        <w:rPr>
          <w:sz w:val="24"/>
          <w:szCs w:val="24"/>
        </w:rPr>
        <w:t>%)</w:t>
      </w:r>
    </w:p>
    <w:p w:rsidR="00F27B5C" w:rsidRDefault="009A01EE">
      <w:pPr>
        <w:ind w:left="35" w:firstLine="720"/>
        <w:rPr>
          <w:sz w:val="24"/>
          <w:szCs w:val="24"/>
        </w:rPr>
      </w:pPr>
      <w:r>
        <w:rPr>
          <w:sz w:val="24"/>
          <w:szCs w:val="24"/>
        </w:rPr>
        <w:t xml:space="preserve">М: </w:t>
      </w:r>
      <w:r>
        <w:rPr>
          <w:sz w:val="24"/>
          <w:szCs w:val="24"/>
          <w:u w:val="single"/>
        </w:rPr>
        <w:t>__</w:t>
      </w:r>
      <w:r>
        <w:rPr>
          <w:b/>
          <w:sz w:val="24"/>
          <w:szCs w:val="24"/>
          <w:u w:val="single"/>
        </w:rPr>
        <w:t>2</w:t>
      </w:r>
      <w:r>
        <w:rPr>
          <w:sz w:val="24"/>
          <w:szCs w:val="24"/>
        </w:rPr>
        <w:t>___(</w:t>
      </w:r>
      <w:r>
        <w:rPr>
          <w:sz w:val="24"/>
          <w:szCs w:val="24"/>
          <w:lang w:val="bg-BG"/>
        </w:rPr>
        <w:t>4</w:t>
      </w:r>
      <w:r>
        <w:rPr>
          <w:sz w:val="24"/>
          <w:szCs w:val="24"/>
        </w:rPr>
        <w:t>%)</w:t>
      </w:r>
    </w:p>
    <w:p w:rsidR="00F27B5C" w:rsidRDefault="009A01EE">
      <w:pPr>
        <w:ind w:left="35" w:firstLine="720"/>
        <w:rPr>
          <w:sz w:val="24"/>
          <w:szCs w:val="24"/>
        </w:rPr>
      </w:pPr>
      <w:r>
        <w:rPr>
          <w:sz w:val="24"/>
          <w:szCs w:val="24"/>
        </w:rPr>
        <w:t>Укупно: __</w:t>
      </w:r>
      <w:r>
        <w:rPr>
          <w:sz w:val="24"/>
          <w:szCs w:val="24"/>
          <w:lang w:val="bg-BG"/>
        </w:rPr>
        <w:t>3</w:t>
      </w:r>
      <w:r>
        <w:rPr>
          <w:sz w:val="24"/>
          <w:szCs w:val="24"/>
        </w:rPr>
        <w:t>__(%) Од 31-40 година живота</w:t>
      </w:r>
    </w:p>
    <w:p w:rsidR="00F27B5C" w:rsidRDefault="009A01EE">
      <w:pPr>
        <w:ind w:left="35" w:firstLine="720"/>
        <w:rPr>
          <w:sz w:val="24"/>
          <w:szCs w:val="24"/>
        </w:rPr>
      </w:pPr>
      <w:r>
        <w:rPr>
          <w:sz w:val="24"/>
          <w:szCs w:val="24"/>
        </w:rPr>
        <w:t>Ж</w:t>
      </w:r>
      <w:r>
        <w:rPr>
          <w:sz w:val="24"/>
          <w:szCs w:val="24"/>
          <w:u w:val="single"/>
        </w:rPr>
        <w:t>:__</w:t>
      </w:r>
      <w:r>
        <w:rPr>
          <w:sz w:val="24"/>
          <w:szCs w:val="24"/>
          <w:u w:val="single"/>
          <w:lang w:val="bg-BG"/>
        </w:rPr>
        <w:t>2</w:t>
      </w:r>
      <w:r>
        <w:rPr>
          <w:sz w:val="24"/>
          <w:szCs w:val="24"/>
          <w:u w:val="single"/>
        </w:rPr>
        <w:t>_____</w:t>
      </w:r>
      <w:r>
        <w:rPr>
          <w:sz w:val="24"/>
          <w:szCs w:val="24"/>
        </w:rPr>
        <w:t xml:space="preserve"> (</w:t>
      </w:r>
      <w:r>
        <w:rPr>
          <w:sz w:val="24"/>
          <w:szCs w:val="24"/>
          <w:lang w:val="bg-BG"/>
        </w:rPr>
        <w:t>4</w:t>
      </w:r>
      <w:r>
        <w:rPr>
          <w:sz w:val="24"/>
          <w:szCs w:val="24"/>
        </w:rPr>
        <w:t>%)</w:t>
      </w:r>
    </w:p>
    <w:p w:rsidR="00F27B5C" w:rsidRDefault="009A01EE">
      <w:pPr>
        <w:ind w:left="35" w:firstLine="720"/>
        <w:rPr>
          <w:sz w:val="24"/>
          <w:szCs w:val="24"/>
        </w:rPr>
      </w:pPr>
      <w:r>
        <w:rPr>
          <w:sz w:val="24"/>
          <w:szCs w:val="24"/>
        </w:rPr>
        <w:t>М</w:t>
      </w:r>
      <w:r>
        <w:rPr>
          <w:sz w:val="24"/>
          <w:szCs w:val="24"/>
          <w:u w:val="single"/>
        </w:rPr>
        <w:t>:___</w:t>
      </w:r>
      <w:r>
        <w:rPr>
          <w:sz w:val="24"/>
          <w:szCs w:val="24"/>
          <w:u w:val="single"/>
          <w:lang w:val="bg-BG"/>
        </w:rPr>
        <w:t>1</w:t>
      </w:r>
      <w:r>
        <w:rPr>
          <w:sz w:val="24"/>
          <w:szCs w:val="24"/>
          <w:u w:val="single"/>
        </w:rPr>
        <w:t>_</w:t>
      </w:r>
      <w:r>
        <w:rPr>
          <w:sz w:val="24"/>
          <w:szCs w:val="24"/>
        </w:rPr>
        <w:t>____(</w:t>
      </w:r>
      <w:r>
        <w:rPr>
          <w:sz w:val="24"/>
          <w:szCs w:val="24"/>
          <w:lang w:val="bg-BG"/>
        </w:rPr>
        <w:t>2</w:t>
      </w:r>
      <w:r>
        <w:rPr>
          <w:sz w:val="24"/>
          <w:szCs w:val="24"/>
        </w:rPr>
        <w:t>%)</w:t>
      </w:r>
    </w:p>
    <w:p w:rsidR="00F27B5C" w:rsidRDefault="009A01EE">
      <w:pPr>
        <w:ind w:left="35" w:firstLine="720"/>
        <w:rPr>
          <w:sz w:val="24"/>
          <w:szCs w:val="24"/>
        </w:rPr>
      </w:pPr>
      <w:r>
        <w:rPr>
          <w:sz w:val="24"/>
          <w:szCs w:val="24"/>
        </w:rPr>
        <w:t>Укупно: ___</w:t>
      </w:r>
      <w:r>
        <w:rPr>
          <w:sz w:val="24"/>
          <w:szCs w:val="24"/>
          <w:lang w:val="bg-BG"/>
        </w:rPr>
        <w:t>24</w:t>
      </w:r>
      <w:r>
        <w:rPr>
          <w:sz w:val="24"/>
          <w:szCs w:val="24"/>
        </w:rPr>
        <w:t>__(%) Од 41-50 година живота</w:t>
      </w:r>
    </w:p>
    <w:p w:rsidR="00F27B5C" w:rsidRDefault="009A01EE">
      <w:pPr>
        <w:ind w:left="35" w:firstLine="720"/>
        <w:rPr>
          <w:sz w:val="24"/>
          <w:szCs w:val="24"/>
        </w:rPr>
      </w:pPr>
      <w:r>
        <w:rPr>
          <w:sz w:val="24"/>
          <w:szCs w:val="24"/>
        </w:rPr>
        <w:t>Ж:_</w:t>
      </w:r>
      <w:r>
        <w:rPr>
          <w:sz w:val="24"/>
          <w:szCs w:val="24"/>
          <w:lang w:val="bg-BG"/>
        </w:rPr>
        <w:t>13</w:t>
      </w:r>
      <w:r>
        <w:rPr>
          <w:sz w:val="24"/>
          <w:szCs w:val="24"/>
        </w:rPr>
        <w:t>__ (</w:t>
      </w:r>
      <w:r>
        <w:rPr>
          <w:sz w:val="24"/>
          <w:szCs w:val="24"/>
          <w:lang w:val="bg-BG"/>
        </w:rPr>
        <w:t>26</w:t>
      </w:r>
      <w:r>
        <w:rPr>
          <w:sz w:val="24"/>
          <w:szCs w:val="24"/>
        </w:rPr>
        <w:t>%)</w:t>
      </w:r>
    </w:p>
    <w:p w:rsidR="00F27B5C" w:rsidRDefault="009A01EE">
      <w:pPr>
        <w:ind w:left="35" w:firstLine="720"/>
        <w:rPr>
          <w:sz w:val="24"/>
          <w:szCs w:val="24"/>
        </w:rPr>
      </w:pPr>
      <w:r>
        <w:rPr>
          <w:sz w:val="24"/>
          <w:szCs w:val="24"/>
        </w:rPr>
        <w:t>М: _</w:t>
      </w:r>
      <w:r>
        <w:rPr>
          <w:b/>
          <w:sz w:val="24"/>
          <w:szCs w:val="24"/>
          <w:u w:val="single"/>
        </w:rPr>
        <w:t>__</w:t>
      </w:r>
      <w:r>
        <w:rPr>
          <w:b/>
          <w:sz w:val="24"/>
          <w:szCs w:val="24"/>
          <w:u w:val="single"/>
          <w:lang w:val="bg-BG"/>
        </w:rPr>
        <w:t>11</w:t>
      </w:r>
      <w:r>
        <w:rPr>
          <w:sz w:val="24"/>
          <w:szCs w:val="24"/>
        </w:rPr>
        <w:t>_(</w:t>
      </w:r>
      <w:r>
        <w:rPr>
          <w:sz w:val="24"/>
          <w:szCs w:val="24"/>
          <w:lang w:val="bg-BG"/>
        </w:rPr>
        <w:t>22</w:t>
      </w:r>
      <w:r>
        <w:rPr>
          <w:sz w:val="24"/>
          <w:szCs w:val="24"/>
        </w:rPr>
        <w:t>%)</w:t>
      </w:r>
    </w:p>
    <w:p w:rsidR="00F27B5C" w:rsidRDefault="009A01EE">
      <w:pPr>
        <w:ind w:left="35" w:firstLine="720"/>
        <w:rPr>
          <w:sz w:val="24"/>
          <w:szCs w:val="24"/>
        </w:rPr>
      </w:pPr>
      <w:r>
        <w:rPr>
          <w:sz w:val="24"/>
          <w:szCs w:val="24"/>
        </w:rPr>
        <w:t>Укупно: _</w:t>
      </w:r>
      <w:r>
        <w:rPr>
          <w:sz w:val="24"/>
          <w:szCs w:val="24"/>
          <w:lang w:val="bg-BG"/>
        </w:rPr>
        <w:t>12</w:t>
      </w:r>
      <w:r>
        <w:rPr>
          <w:b/>
          <w:sz w:val="24"/>
          <w:szCs w:val="24"/>
          <w:u w:val="single"/>
        </w:rPr>
        <w:t>_</w:t>
      </w:r>
      <w:r>
        <w:rPr>
          <w:sz w:val="24"/>
          <w:szCs w:val="24"/>
        </w:rPr>
        <w:t xml:space="preserve"> (%) Од 51-60 година живота</w:t>
      </w:r>
    </w:p>
    <w:p w:rsidR="00F27B5C" w:rsidRDefault="009A01EE">
      <w:pPr>
        <w:ind w:left="35" w:firstLine="720"/>
        <w:rPr>
          <w:sz w:val="24"/>
          <w:szCs w:val="24"/>
        </w:rPr>
      </w:pPr>
      <w:r>
        <w:rPr>
          <w:sz w:val="24"/>
          <w:szCs w:val="24"/>
        </w:rPr>
        <w:t xml:space="preserve">Ж: </w:t>
      </w:r>
      <w:r>
        <w:rPr>
          <w:sz w:val="24"/>
          <w:szCs w:val="24"/>
          <w:lang w:val="bg-BG"/>
        </w:rPr>
        <w:t>5</w:t>
      </w:r>
      <w:r>
        <w:rPr>
          <w:b/>
          <w:sz w:val="24"/>
          <w:szCs w:val="24"/>
          <w:u w:val="single"/>
        </w:rPr>
        <w:t>_</w:t>
      </w:r>
      <w:r>
        <w:rPr>
          <w:sz w:val="24"/>
          <w:szCs w:val="24"/>
        </w:rPr>
        <w:t xml:space="preserve"> (</w:t>
      </w:r>
      <w:r>
        <w:rPr>
          <w:sz w:val="24"/>
          <w:szCs w:val="24"/>
          <w:lang w:val="bg-BG"/>
        </w:rPr>
        <w:t>10</w:t>
      </w:r>
      <w:r>
        <w:rPr>
          <w:sz w:val="24"/>
          <w:szCs w:val="24"/>
        </w:rPr>
        <w:t>%)</w:t>
      </w:r>
    </w:p>
    <w:p w:rsidR="00F27B5C" w:rsidRDefault="009A01EE">
      <w:pPr>
        <w:ind w:left="35" w:firstLine="720"/>
        <w:rPr>
          <w:sz w:val="24"/>
          <w:szCs w:val="24"/>
        </w:rPr>
      </w:pPr>
      <w:r>
        <w:rPr>
          <w:sz w:val="24"/>
          <w:szCs w:val="24"/>
        </w:rPr>
        <w:t xml:space="preserve">М: </w:t>
      </w:r>
      <w:r>
        <w:rPr>
          <w:b/>
          <w:sz w:val="24"/>
          <w:szCs w:val="24"/>
          <w:u w:val="single"/>
        </w:rPr>
        <w:t>_</w:t>
      </w:r>
      <w:r>
        <w:rPr>
          <w:b/>
          <w:sz w:val="24"/>
          <w:szCs w:val="24"/>
          <w:u w:val="single"/>
          <w:lang w:val="bg-BG"/>
        </w:rPr>
        <w:t>7</w:t>
      </w:r>
      <w:r>
        <w:rPr>
          <w:b/>
          <w:sz w:val="24"/>
          <w:szCs w:val="24"/>
          <w:u w:val="single"/>
        </w:rPr>
        <w:t>_</w:t>
      </w:r>
      <w:r>
        <w:rPr>
          <w:sz w:val="24"/>
          <w:szCs w:val="24"/>
        </w:rPr>
        <w:t xml:space="preserve">  (</w:t>
      </w:r>
      <w:r>
        <w:rPr>
          <w:sz w:val="24"/>
          <w:szCs w:val="24"/>
          <w:lang w:val="bg-BG"/>
        </w:rPr>
        <w:t>14</w:t>
      </w:r>
      <w:r>
        <w:rPr>
          <w:sz w:val="24"/>
          <w:szCs w:val="24"/>
        </w:rPr>
        <w:t>%)</w:t>
      </w:r>
    </w:p>
    <w:p w:rsidR="00F27B5C" w:rsidRDefault="009A01EE">
      <w:pPr>
        <w:ind w:left="35" w:firstLine="720"/>
        <w:rPr>
          <w:sz w:val="24"/>
          <w:szCs w:val="24"/>
        </w:rPr>
      </w:pPr>
      <w:r>
        <w:rPr>
          <w:sz w:val="24"/>
          <w:szCs w:val="24"/>
        </w:rPr>
        <w:t>Укупно: _</w:t>
      </w:r>
      <w:r>
        <w:rPr>
          <w:sz w:val="24"/>
          <w:szCs w:val="24"/>
          <w:lang w:val="bg-BG"/>
        </w:rPr>
        <w:t>8</w:t>
      </w:r>
      <w:r>
        <w:rPr>
          <w:b/>
          <w:sz w:val="24"/>
          <w:szCs w:val="24"/>
          <w:u w:val="single"/>
        </w:rPr>
        <w:t>__</w:t>
      </w:r>
      <w:r>
        <w:rPr>
          <w:sz w:val="24"/>
          <w:szCs w:val="24"/>
        </w:rPr>
        <w:t>(%) Од 61-70 година живота</w:t>
      </w:r>
    </w:p>
    <w:p w:rsidR="00F27B5C" w:rsidRDefault="009A01EE">
      <w:pPr>
        <w:ind w:left="35" w:firstLine="720"/>
        <w:rPr>
          <w:sz w:val="24"/>
          <w:szCs w:val="24"/>
        </w:rPr>
      </w:pPr>
      <w:r>
        <w:rPr>
          <w:sz w:val="24"/>
          <w:szCs w:val="24"/>
        </w:rPr>
        <w:t>Ж:__</w:t>
      </w:r>
      <w:r>
        <w:rPr>
          <w:sz w:val="24"/>
          <w:szCs w:val="24"/>
          <w:lang w:val="bg-BG"/>
        </w:rPr>
        <w:t>5</w:t>
      </w:r>
      <w:r>
        <w:rPr>
          <w:sz w:val="24"/>
          <w:szCs w:val="24"/>
        </w:rPr>
        <w:t>____ (</w:t>
      </w:r>
      <w:r>
        <w:rPr>
          <w:sz w:val="24"/>
          <w:szCs w:val="24"/>
          <w:lang w:val="bg-BG"/>
        </w:rPr>
        <w:t>10</w:t>
      </w:r>
      <w:r>
        <w:rPr>
          <w:sz w:val="24"/>
          <w:szCs w:val="24"/>
        </w:rPr>
        <w:t>%)</w:t>
      </w:r>
    </w:p>
    <w:p w:rsidR="00F27B5C" w:rsidRDefault="009A01EE">
      <w:pPr>
        <w:ind w:left="35" w:firstLine="720"/>
        <w:rPr>
          <w:sz w:val="24"/>
          <w:szCs w:val="24"/>
        </w:rPr>
      </w:pPr>
      <w:r>
        <w:rPr>
          <w:sz w:val="24"/>
          <w:szCs w:val="24"/>
        </w:rPr>
        <w:t>М: __</w:t>
      </w:r>
      <w:r>
        <w:rPr>
          <w:sz w:val="24"/>
          <w:szCs w:val="24"/>
          <w:lang w:val="bg-BG"/>
        </w:rPr>
        <w:t>3</w:t>
      </w:r>
      <w:r>
        <w:rPr>
          <w:sz w:val="24"/>
          <w:szCs w:val="24"/>
        </w:rPr>
        <w:t>_____(</w:t>
      </w:r>
      <w:r>
        <w:rPr>
          <w:sz w:val="24"/>
          <w:szCs w:val="24"/>
          <w:lang w:val="bg-BG"/>
        </w:rPr>
        <w:t>6</w:t>
      </w:r>
      <w:r>
        <w:rPr>
          <w:sz w:val="24"/>
          <w:szCs w:val="24"/>
        </w:rPr>
        <w:t>%)</w:t>
      </w:r>
    </w:p>
    <w:p w:rsidR="00F27B5C" w:rsidRDefault="009A01EE">
      <w:pPr>
        <w:ind w:left="35" w:firstLine="720"/>
        <w:rPr>
          <w:sz w:val="24"/>
          <w:szCs w:val="24"/>
        </w:rPr>
      </w:pPr>
      <w:r>
        <w:rPr>
          <w:sz w:val="24"/>
          <w:szCs w:val="24"/>
        </w:rPr>
        <w:t>3. Квалификације које поседују запослена и радно ангажована лица, разврстана по полу:</w:t>
      </w:r>
    </w:p>
    <w:p w:rsidR="00F27B5C" w:rsidRDefault="009A01EE">
      <w:pPr>
        <w:ind w:left="35" w:firstLine="720"/>
        <w:rPr>
          <w:sz w:val="24"/>
          <w:szCs w:val="24"/>
        </w:rPr>
      </w:pPr>
      <w:r>
        <w:rPr>
          <w:sz w:val="24"/>
          <w:szCs w:val="24"/>
        </w:rPr>
        <w:t>Ниво квалификације:</w:t>
      </w:r>
    </w:p>
    <w:p w:rsidR="00F27B5C" w:rsidRDefault="009A01EE">
      <w:pPr>
        <w:ind w:left="35" w:firstLine="720"/>
        <w:rPr>
          <w:sz w:val="24"/>
          <w:szCs w:val="24"/>
        </w:rPr>
      </w:pPr>
      <w:r>
        <w:rPr>
          <w:sz w:val="24"/>
          <w:szCs w:val="24"/>
        </w:rPr>
        <w:t>Укупно:            Жена:                            Мушкараца:</w:t>
      </w:r>
    </w:p>
    <w:p w:rsidR="00F27B5C" w:rsidRDefault="009A01EE">
      <w:pPr>
        <w:ind w:left="35" w:firstLine="720"/>
        <w:rPr>
          <w:sz w:val="24"/>
          <w:szCs w:val="24"/>
        </w:rPr>
      </w:pPr>
      <w:r>
        <w:rPr>
          <w:sz w:val="24"/>
          <w:szCs w:val="24"/>
        </w:rPr>
        <w:t>1.  I___</w:t>
      </w:r>
      <w:r>
        <w:rPr>
          <w:sz w:val="24"/>
          <w:szCs w:val="24"/>
          <w:lang w:val="bg-BG"/>
        </w:rPr>
        <w:t>/</w:t>
      </w:r>
      <w:r>
        <w:rPr>
          <w:sz w:val="24"/>
          <w:szCs w:val="24"/>
        </w:rPr>
        <w:t xml:space="preserve">__( %) _  </w:t>
      </w:r>
      <w:r>
        <w:rPr>
          <w:sz w:val="24"/>
          <w:szCs w:val="24"/>
          <w:lang w:val="bg-BG"/>
        </w:rPr>
        <w:t>/</w:t>
      </w:r>
      <w:r>
        <w:rPr>
          <w:sz w:val="24"/>
          <w:szCs w:val="24"/>
        </w:rPr>
        <w:t>_( %) __</w:t>
      </w:r>
      <w:r>
        <w:rPr>
          <w:sz w:val="24"/>
          <w:szCs w:val="24"/>
          <w:lang w:val="bg-BG"/>
        </w:rPr>
        <w:t>/</w:t>
      </w:r>
      <w:r>
        <w:rPr>
          <w:sz w:val="24"/>
          <w:szCs w:val="24"/>
        </w:rPr>
        <w:t>_ (%)</w:t>
      </w:r>
    </w:p>
    <w:p w:rsidR="00F27B5C" w:rsidRDefault="009A01EE">
      <w:pPr>
        <w:ind w:left="35" w:firstLine="720"/>
        <w:rPr>
          <w:sz w:val="24"/>
          <w:szCs w:val="24"/>
        </w:rPr>
      </w:pPr>
      <w:r>
        <w:rPr>
          <w:sz w:val="24"/>
          <w:szCs w:val="24"/>
        </w:rPr>
        <w:t>2. II</w:t>
      </w:r>
      <w:r>
        <w:rPr>
          <w:b/>
          <w:sz w:val="24"/>
          <w:szCs w:val="24"/>
        </w:rPr>
        <w:t>__</w:t>
      </w:r>
      <w:r>
        <w:rPr>
          <w:b/>
          <w:sz w:val="24"/>
          <w:szCs w:val="24"/>
          <w:lang w:val="bg-BG"/>
        </w:rPr>
        <w:t>3</w:t>
      </w:r>
      <w:r>
        <w:rPr>
          <w:b/>
          <w:sz w:val="24"/>
          <w:szCs w:val="24"/>
        </w:rPr>
        <w:t>____ (</w:t>
      </w:r>
      <w:r>
        <w:rPr>
          <w:b/>
          <w:sz w:val="24"/>
          <w:szCs w:val="24"/>
          <w:lang w:val="bg-BG"/>
        </w:rPr>
        <w:t>6</w:t>
      </w:r>
      <w:r>
        <w:rPr>
          <w:sz w:val="24"/>
          <w:szCs w:val="24"/>
        </w:rPr>
        <w:t>%)__</w:t>
      </w:r>
      <w:r>
        <w:rPr>
          <w:sz w:val="24"/>
          <w:szCs w:val="24"/>
          <w:lang w:val="bg-BG"/>
        </w:rPr>
        <w:t>1</w:t>
      </w:r>
      <w:r>
        <w:rPr>
          <w:sz w:val="24"/>
          <w:szCs w:val="24"/>
        </w:rPr>
        <w:t>___(</w:t>
      </w:r>
      <w:r>
        <w:rPr>
          <w:sz w:val="24"/>
          <w:szCs w:val="24"/>
          <w:lang w:val="bg-BG"/>
        </w:rPr>
        <w:t>2</w:t>
      </w:r>
      <w:r>
        <w:rPr>
          <w:sz w:val="24"/>
          <w:szCs w:val="24"/>
        </w:rPr>
        <w:t>%) _</w:t>
      </w:r>
      <w:r>
        <w:rPr>
          <w:sz w:val="24"/>
          <w:szCs w:val="24"/>
          <w:lang w:val="bg-BG"/>
        </w:rPr>
        <w:t>2</w:t>
      </w:r>
      <w:r>
        <w:rPr>
          <w:sz w:val="24"/>
          <w:szCs w:val="24"/>
        </w:rPr>
        <w:t>_  __(</w:t>
      </w:r>
      <w:r>
        <w:rPr>
          <w:sz w:val="24"/>
          <w:szCs w:val="24"/>
          <w:lang w:val="bg-BG"/>
        </w:rPr>
        <w:t>4</w:t>
      </w:r>
      <w:r>
        <w:rPr>
          <w:sz w:val="24"/>
          <w:szCs w:val="24"/>
        </w:rPr>
        <w:t xml:space="preserve"> %)</w:t>
      </w:r>
    </w:p>
    <w:p w:rsidR="00F27B5C" w:rsidRDefault="009A01EE">
      <w:pPr>
        <w:ind w:left="35" w:firstLine="720"/>
        <w:rPr>
          <w:sz w:val="24"/>
          <w:szCs w:val="24"/>
        </w:rPr>
      </w:pPr>
      <w:r>
        <w:rPr>
          <w:sz w:val="24"/>
          <w:szCs w:val="24"/>
        </w:rPr>
        <w:t>3. III___</w:t>
      </w:r>
      <w:r>
        <w:rPr>
          <w:sz w:val="24"/>
          <w:szCs w:val="24"/>
          <w:lang w:val="bg-BG"/>
        </w:rPr>
        <w:t>3</w:t>
      </w:r>
      <w:r>
        <w:rPr>
          <w:sz w:val="24"/>
          <w:szCs w:val="24"/>
        </w:rPr>
        <w:t>___</w:t>
      </w:r>
      <w:r>
        <w:rPr>
          <w:sz w:val="24"/>
          <w:szCs w:val="24"/>
          <w:lang w:val="bg-BG"/>
        </w:rPr>
        <w:t>6</w:t>
      </w:r>
      <w:r>
        <w:rPr>
          <w:sz w:val="24"/>
          <w:szCs w:val="24"/>
        </w:rPr>
        <w:t xml:space="preserve">%)   </w:t>
      </w:r>
      <w:r>
        <w:rPr>
          <w:sz w:val="24"/>
          <w:szCs w:val="24"/>
          <w:lang w:val="bg-BG"/>
        </w:rPr>
        <w:t>2</w:t>
      </w:r>
      <w:r>
        <w:rPr>
          <w:sz w:val="24"/>
          <w:szCs w:val="24"/>
        </w:rPr>
        <w:t xml:space="preserve">   (</w:t>
      </w:r>
      <w:r>
        <w:rPr>
          <w:sz w:val="24"/>
          <w:szCs w:val="24"/>
          <w:lang w:val="bg-BG"/>
        </w:rPr>
        <w:t>4</w:t>
      </w:r>
      <w:r>
        <w:rPr>
          <w:sz w:val="24"/>
          <w:szCs w:val="24"/>
        </w:rPr>
        <w:t xml:space="preserve"> %)  </w:t>
      </w:r>
      <w:r>
        <w:rPr>
          <w:sz w:val="24"/>
          <w:szCs w:val="24"/>
          <w:lang w:val="bg-BG"/>
        </w:rPr>
        <w:t>1</w:t>
      </w:r>
      <w:r>
        <w:rPr>
          <w:sz w:val="24"/>
          <w:szCs w:val="24"/>
        </w:rPr>
        <w:t>__(</w:t>
      </w:r>
      <w:r>
        <w:rPr>
          <w:sz w:val="24"/>
          <w:szCs w:val="24"/>
          <w:lang w:val="bg-BG"/>
        </w:rPr>
        <w:t>2</w:t>
      </w:r>
      <w:r>
        <w:rPr>
          <w:sz w:val="24"/>
          <w:szCs w:val="24"/>
        </w:rPr>
        <w:t xml:space="preserve"> %)</w:t>
      </w:r>
    </w:p>
    <w:p w:rsidR="00F27B5C" w:rsidRDefault="009A01EE">
      <w:pPr>
        <w:ind w:left="35" w:firstLine="720"/>
        <w:rPr>
          <w:sz w:val="24"/>
          <w:szCs w:val="24"/>
        </w:rPr>
      </w:pPr>
      <w:r>
        <w:rPr>
          <w:sz w:val="24"/>
          <w:szCs w:val="24"/>
        </w:rPr>
        <w:t>4. IV___</w:t>
      </w:r>
      <w:r>
        <w:rPr>
          <w:sz w:val="24"/>
          <w:szCs w:val="24"/>
          <w:lang w:val="bg-BG"/>
        </w:rPr>
        <w:t>3</w:t>
      </w:r>
      <w:r>
        <w:rPr>
          <w:sz w:val="24"/>
          <w:szCs w:val="24"/>
        </w:rPr>
        <w:t>___ (</w:t>
      </w:r>
      <w:r>
        <w:rPr>
          <w:sz w:val="24"/>
          <w:szCs w:val="24"/>
          <w:lang w:val="bg-BG"/>
        </w:rPr>
        <w:t>6</w:t>
      </w:r>
      <w:r>
        <w:rPr>
          <w:sz w:val="24"/>
          <w:szCs w:val="24"/>
        </w:rPr>
        <w:t xml:space="preserve">%)  </w:t>
      </w:r>
      <w:r>
        <w:rPr>
          <w:b/>
          <w:sz w:val="24"/>
          <w:szCs w:val="24"/>
          <w:u w:val="single"/>
        </w:rPr>
        <w:t xml:space="preserve">  </w:t>
      </w:r>
      <w:r>
        <w:rPr>
          <w:b/>
          <w:sz w:val="24"/>
          <w:szCs w:val="24"/>
          <w:u w:val="single"/>
          <w:lang w:val="bg-BG"/>
        </w:rPr>
        <w:t>1</w:t>
      </w:r>
      <w:r>
        <w:rPr>
          <w:b/>
          <w:sz w:val="24"/>
          <w:szCs w:val="24"/>
          <w:u w:val="single"/>
        </w:rPr>
        <w:t xml:space="preserve">  </w:t>
      </w:r>
      <w:r>
        <w:rPr>
          <w:sz w:val="24"/>
          <w:szCs w:val="24"/>
        </w:rPr>
        <w:t>(</w:t>
      </w:r>
      <w:r>
        <w:rPr>
          <w:sz w:val="24"/>
          <w:szCs w:val="24"/>
          <w:lang w:val="bg-BG"/>
        </w:rPr>
        <w:t>2</w:t>
      </w:r>
      <w:r>
        <w:rPr>
          <w:sz w:val="24"/>
          <w:szCs w:val="24"/>
        </w:rPr>
        <w:t xml:space="preserve">%) </w:t>
      </w:r>
      <w:r>
        <w:rPr>
          <w:sz w:val="24"/>
          <w:szCs w:val="24"/>
          <w:u w:val="single"/>
        </w:rPr>
        <w:t>_</w:t>
      </w:r>
      <w:r>
        <w:rPr>
          <w:sz w:val="24"/>
          <w:szCs w:val="24"/>
          <w:u w:val="single"/>
          <w:lang w:val="bg-BG"/>
        </w:rPr>
        <w:t>2</w:t>
      </w:r>
      <w:r>
        <w:rPr>
          <w:sz w:val="24"/>
          <w:szCs w:val="24"/>
          <w:u w:val="single"/>
        </w:rPr>
        <w:t>_</w:t>
      </w:r>
      <w:r>
        <w:rPr>
          <w:sz w:val="24"/>
          <w:szCs w:val="24"/>
        </w:rPr>
        <w:t>_   (</w:t>
      </w:r>
      <w:r>
        <w:rPr>
          <w:sz w:val="24"/>
          <w:szCs w:val="24"/>
          <w:lang w:val="bg-BG"/>
        </w:rPr>
        <w:t>4</w:t>
      </w:r>
      <w:r>
        <w:rPr>
          <w:sz w:val="24"/>
          <w:szCs w:val="24"/>
        </w:rPr>
        <w:t>%)</w:t>
      </w:r>
    </w:p>
    <w:p w:rsidR="00F27B5C" w:rsidRDefault="009A01EE">
      <w:pPr>
        <w:ind w:left="35" w:firstLine="720"/>
        <w:rPr>
          <w:sz w:val="24"/>
          <w:szCs w:val="24"/>
        </w:rPr>
      </w:pPr>
      <w:r>
        <w:rPr>
          <w:sz w:val="24"/>
          <w:szCs w:val="24"/>
        </w:rPr>
        <w:t>5</w:t>
      </w:r>
      <w:r>
        <w:rPr>
          <w:b/>
          <w:sz w:val="24"/>
          <w:szCs w:val="24"/>
          <w:u w:val="single"/>
        </w:rPr>
        <w:t xml:space="preserve">. V_   </w:t>
      </w:r>
      <w:r>
        <w:rPr>
          <w:b/>
          <w:sz w:val="24"/>
          <w:szCs w:val="24"/>
          <w:u w:val="single"/>
        </w:rPr>
        <w:tab/>
      </w:r>
      <w:r>
        <w:rPr>
          <w:b/>
          <w:sz w:val="24"/>
          <w:szCs w:val="24"/>
          <w:u w:val="single"/>
          <w:lang w:val="bg-BG"/>
        </w:rPr>
        <w:t>/</w:t>
      </w:r>
      <w:r>
        <w:rPr>
          <w:sz w:val="24"/>
          <w:szCs w:val="24"/>
        </w:rPr>
        <w:t>___ ( ___%) ___</w:t>
      </w:r>
      <w:r>
        <w:rPr>
          <w:b/>
          <w:sz w:val="24"/>
          <w:szCs w:val="24"/>
          <w:u w:val="single"/>
        </w:rPr>
        <w:t>_</w:t>
      </w:r>
      <w:r>
        <w:rPr>
          <w:b/>
          <w:sz w:val="24"/>
          <w:szCs w:val="24"/>
          <w:u w:val="single"/>
          <w:lang w:val="bg-BG"/>
        </w:rPr>
        <w:t>/</w:t>
      </w:r>
      <w:r>
        <w:rPr>
          <w:sz w:val="24"/>
          <w:szCs w:val="24"/>
        </w:rPr>
        <w:t xml:space="preserve">___   (___%) </w:t>
      </w:r>
      <w:r>
        <w:rPr>
          <w:b/>
          <w:sz w:val="24"/>
          <w:szCs w:val="24"/>
          <w:u w:val="single"/>
        </w:rPr>
        <w:t>_</w:t>
      </w:r>
      <w:r>
        <w:rPr>
          <w:b/>
          <w:sz w:val="24"/>
          <w:szCs w:val="24"/>
          <w:u w:val="single"/>
          <w:lang w:val="bg-BG"/>
        </w:rPr>
        <w:t>/</w:t>
      </w:r>
      <w:r>
        <w:rPr>
          <w:sz w:val="24"/>
          <w:szCs w:val="24"/>
        </w:rPr>
        <w:t>__(___ %)</w:t>
      </w:r>
    </w:p>
    <w:p w:rsidR="00F27B5C" w:rsidRDefault="009A01EE">
      <w:pPr>
        <w:ind w:left="35" w:firstLine="720"/>
        <w:rPr>
          <w:sz w:val="24"/>
          <w:szCs w:val="24"/>
        </w:rPr>
      </w:pPr>
      <w:r>
        <w:rPr>
          <w:sz w:val="24"/>
          <w:szCs w:val="24"/>
        </w:rPr>
        <w:t>6   VI</w:t>
      </w:r>
      <w:r>
        <w:rPr>
          <w:sz w:val="24"/>
          <w:szCs w:val="24"/>
          <w:u w:val="single"/>
        </w:rPr>
        <w:t xml:space="preserve">.__ </w:t>
      </w:r>
      <w:r>
        <w:rPr>
          <w:sz w:val="24"/>
          <w:szCs w:val="24"/>
          <w:u w:val="single"/>
          <w:lang w:val="bg-BG"/>
        </w:rPr>
        <w:t>/</w:t>
      </w:r>
      <w:r>
        <w:rPr>
          <w:sz w:val="24"/>
          <w:szCs w:val="24"/>
          <w:u w:val="single"/>
        </w:rPr>
        <w:t>___(</w:t>
      </w:r>
      <w:r>
        <w:rPr>
          <w:sz w:val="24"/>
          <w:szCs w:val="24"/>
        </w:rPr>
        <w:t xml:space="preserve"> %) __</w:t>
      </w:r>
      <w:r>
        <w:rPr>
          <w:sz w:val="24"/>
          <w:szCs w:val="24"/>
          <w:lang w:val="bg-BG"/>
        </w:rPr>
        <w:t>/</w:t>
      </w:r>
      <w:r>
        <w:rPr>
          <w:sz w:val="24"/>
          <w:szCs w:val="24"/>
        </w:rPr>
        <w:t>__(%)__ _</w:t>
      </w:r>
      <w:r>
        <w:rPr>
          <w:sz w:val="24"/>
          <w:szCs w:val="24"/>
          <w:lang w:val="bg-BG"/>
        </w:rPr>
        <w:t>/</w:t>
      </w:r>
      <w:r>
        <w:rPr>
          <w:sz w:val="24"/>
          <w:szCs w:val="24"/>
        </w:rPr>
        <w:t>___   (%)</w:t>
      </w:r>
    </w:p>
    <w:p w:rsidR="00F27B5C" w:rsidRDefault="009A01EE">
      <w:pPr>
        <w:ind w:left="35" w:firstLine="720"/>
        <w:rPr>
          <w:sz w:val="24"/>
          <w:szCs w:val="24"/>
        </w:rPr>
      </w:pPr>
      <w:r>
        <w:rPr>
          <w:sz w:val="24"/>
          <w:szCs w:val="24"/>
        </w:rPr>
        <w:t>7.  VII__</w:t>
      </w:r>
      <w:r>
        <w:rPr>
          <w:sz w:val="24"/>
          <w:szCs w:val="24"/>
          <w:lang w:val="bg-BG"/>
        </w:rPr>
        <w:t>38</w:t>
      </w:r>
      <w:r>
        <w:rPr>
          <w:sz w:val="24"/>
          <w:szCs w:val="24"/>
        </w:rPr>
        <w:t>__ (</w:t>
      </w:r>
      <w:r>
        <w:rPr>
          <w:sz w:val="24"/>
          <w:szCs w:val="24"/>
          <w:lang w:val="bg-BG"/>
        </w:rPr>
        <w:t>76</w:t>
      </w:r>
      <w:r>
        <w:rPr>
          <w:sz w:val="24"/>
          <w:szCs w:val="24"/>
        </w:rPr>
        <w:t>%) _</w:t>
      </w:r>
      <w:r>
        <w:rPr>
          <w:sz w:val="24"/>
          <w:szCs w:val="24"/>
          <w:lang w:val="bg-BG"/>
        </w:rPr>
        <w:t>24</w:t>
      </w:r>
      <w:r>
        <w:rPr>
          <w:sz w:val="24"/>
          <w:szCs w:val="24"/>
        </w:rPr>
        <w:t>__(</w:t>
      </w:r>
      <w:r>
        <w:rPr>
          <w:sz w:val="24"/>
          <w:szCs w:val="24"/>
          <w:lang w:val="bg-BG"/>
        </w:rPr>
        <w:t>48</w:t>
      </w:r>
      <w:r>
        <w:rPr>
          <w:sz w:val="24"/>
          <w:szCs w:val="24"/>
        </w:rPr>
        <w:t xml:space="preserve"> %)___</w:t>
      </w:r>
      <w:r>
        <w:rPr>
          <w:sz w:val="24"/>
          <w:szCs w:val="24"/>
          <w:lang w:val="bg-BG"/>
        </w:rPr>
        <w:t>14</w:t>
      </w:r>
      <w:r>
        <w:rPr>
          <w:sz w:val="24"/>
          <w:szCs w:val="24"/>
        </w:rPr>
        <w:t>___(</w:t>
      </w:r>
      <w:r>
        <w:rPr>
          <w:sz w:val="24"/>
          <w:szCs w:val="24"/>
          <w:lang w:val="bg-BG"/>
        </w:rPr>
        <w:t>28</w:t>
      </w:r>
      <w:r>
        <w:rPr>
          <w:sz w:val="24"/>
          <w:szCs w:val="24"/>
        </w:rPr>
        <w:t>%)</w:t>
      </w:r>
    </w:p>
    <w:p w:rsidR="00F27B5C" w:rsidRDefault="009A01EE">
      <w:pPr>
        <w:ind w:left="35" w:firstLine="720"/>
        <w:rPr>
          <w:sz w:val="24"/>
          <w:szCs w:val="24"/>
        </w:rPr>
      </w:pPr>
      <w:r>
        <w:rPr>
          <w:sz w:val="24"/>
          <w:szCs w:val="24"/>
        </w:rPr>
        <w:t>8.   VIII___</w:t>
      </w:r>
      <w:r>
        <w:rPr>
          <w:sz w:val="24"/>
          <w:szCs w:val="24"/>
          <w:lang w:val="bg-BG"/>
        </w:rPr>
        <w:t>2</w:t>
      </w:r>
      <w:r>
        <w:rPr>
          <w:sz w:val="24"/>
          <w:szCs w:val="24"/>
        </w:rPr>
        <w:t>__(__ %)___</w:t>
      </w:r>
      <w:r>
        <w:rPr>
          <w:sz w:val="24"/>
          <w:szCs w:val="24"/>
          <w:lang w:val="bg-BG"/>
        </w:rPr>
        <w:t>/</w:t>
      </w:r>
      <w:r>
        <w:rPr>
          <w:sz w:val="24"/>
          <w:szCs w:val="24"/>
        </w:rPr>
        <w:t>___( ___%)____</w:t>
      </w:r>
      <w:r>
        <w:rPr>
          <w:sz w:val="24"/>
          <w:szCs w:val="24"/>
          <w:lang w:val="bg-BG"/>
        </w:rPr>
        <w:t>2</w:t>
      </w:r>
      <w:r>
        <w:rPr>
          <w:sz w:val="24"/>
          <w:szCs w:val="24"/>
        </w:rPr>
        <w:t>__</w:t>
      </w:r>
      <w:r>
        <w:rPr>
          <w:sz w:val="24"/>
          <w:szCs w:val="24"/>
          <w:lang w:val="sr-Cyrl-RS"/>
        </w:rPr>
        <w:t>___</w:t>
      </w:r>
      <w:r>
        <w:rPr>
          <w:sz w:val="24"/>
          <w:szCs w:val="24"/>
        </w:rPr>
        <w:t>(__</w:t>
      </w:r>
      <w:r>
        <w:rPr>
          <w:sz w:val="24"/>
          <w:szCs w:val="24"/>
          <w:lang w:val="bg-BG"/>
        </w:rPr>
        <w:t>4</w:t>
      </w:r>
      <w:r>
        <w:rPr>
          <w:sz w:val="24"/>
          <w:szCs w:val="24"/>
        </w:rPr>
        <w:t>__ %)</w:t>
      </w:r>
    </w:p>
    <w:p w:rsidR="00F27B5C" w:rsidRDefault="009A01EE">
      <w:pPr>
        <w:ind w:left="35" w:firstLine="720"/>
        <w:rPr>
          <w:sz w:val="24"/>
          <w:szCs w:val="24"/>
        </w:rPr>
      </w:pPr>
      <w:r>
        <w:rPr>
          <w:sz w:val="24"/>
          <w:szCs w:val="24"/>
        </w:rPr>
        <w:t>Број и проценат запослених и радно ангажованих лица на извршилачким радним местима и на положајима, разврстаних по полу:</w:t>
      </w:r>
    </w:p>
    <w:p w:rsidR="00F27B5C" w:rsidRDefault="009A01EE">
      <w:pPr>
        <w:ind w:left="35" w:firstLine="720"/>
        <w:rPr>
          <w:sz w:val="24"/>
          <w:szCs w:val="24"/>
        </w:rPr>
      </w:pPr>
      <w:r>
        <w:rPr>
          <w:sz w:val="24"/>
          <w:szCs w:val="24"/>
        </w:rPr>
        <w:t xml:space="preserve">Укупан број и проценат </w:t>
      </w:r>
      <w:r>
        <w:rPr>
          <w:sz w:val="24"/>
          <w:szCs w:val="24"/>
          <w:lang w:val="sr-Cyrl-RS"/>
        </w:rPr>
        <w:t>на извршилачким радним местима</w:t>
      </w:r>
      <w:r>
        <w:rPr>
          <w:sz w:val="24"/>
          <w:szCs w:val="24"/>
        </w:rPr>
        <w:t xml:space="preserve"> _____</w:t>
      </w:r>
      <w:r w:rsidR="008E4D40">
        <w:rPr>
          <w:sz w:val="24"/>
          <w:szCs w:val="24"/>
        </w:rPr>
        <w:t>49</w:t>
      </w:r>
      <w:r>
        <w:rPr>
          <w:sz w:val="24"/>
          <w:szCs w:val="24"/>
        </w:rPr>
        <w:t>____(</w:t>
      </w:r>
      <w:r w:rsidR="008E4D40">
        <w:rPr>
          <w:sz w:val="24"/>
          <w:szCs w:val="24"/>
        </w:rPr>
        <w:t>100</w:t>
      </w:r>
      <w:r>
        <w:rPr>
          <w:sz w:val="24"/>
          <w:szCs w:val="24"/>
        </w:rPr>
        <w:t xml:space="preserve">%) </w:t>
      </w:r>
    </w:p>
    <w:p w:rsidR="00F27B5C" w:rsidRDefault="009A01EE">
      <w:pPr>
        <w:ind w:left="35" w:firstLine="720"/>
        <w:jc w:val="left"/>
        <w:rPr>
          <w:sz w:val="24"/>
          <w:szCs w:val="24"/>
          <w:lang w:val="sr-Cyrl-RS"/>
        </w:rPr>
      </w:pPr>
      <w:r>
        <w:rPr>
          <w:sz w:val="24"/>
          <w:szCs w:val="24"/>
        </w:rPr>
        <w:t xml:space="preserve">Број и проценат жена    </w:t>
      </w:r>
      <w:r>
        <w:rPr>
          <w:sz w:val="24"/>
          <w:szCs w:val="24"/>
          <w:lang w:val="sr-Cyrl-RS"/>
        </w:rPr>
        <w:t xml:space="preserve">   _</w:t>
      </w:r>
      <w:r w:rsidR="008E4D40">
        <w:rPr>
          <w:sz w:val="24"/>
          <w:szCs w:val="24"/>
        </w:rPr>
        <w:t>28</w:t>
      </w:r>
      <w:r w:rsidR="008E4D40">
        <w:rPr>
          <w:sz w:val="24"/>
          <w:szCs w:val="24"/>
          <w:lang w:val="sr-Cyrl-RS"/>
        </w:rPr>
        <w:t>_ (</w:t>
      </w:r>
      <w:r w:rsidR="008E4D40">
        <w:rPr>
          <w:sz w:val="24"/>
          <w:szCs w:val="24"/>
        </w:rPr>
        <w:t xml:space="preserve">57 </w:t>
      </w:r>
      <w:r>
        <w:rPr>
          <w:sz w:val="24"/>
          <w:szCs w:val="24"/>
          <w:lang w:val="sr-Cyrl-RS"/>
        </w:rPr>
        <w:t>%)</w:t>
      </w:r>
      <w:r>
        <w:rPr>
          <w:sz w:val="24"/>
          <w:szCs w:val="24"/>
        </w:rPr>
        <w:t xml:space="preserve">                                                                                                                      </w:t>
      </w:r>
      <w:r>
        <w:rPr>
          <w:sz w:val="24"/>
          <w:szCs w:val="24"/>
          <w:lang w:val="sr-Cyrl-RS"/>
        </w:rPr>
        <w:tab/>
      </w:r>
      <w:r>
        <w:rPr>
          <w:sz w:val="24"/>
          <w:szCs w:val="24"/>
        </w:rPr>
        <w:t xml:space="preserve">Број и проценат мушкараца </w:t>
      </w:r>
      <w:r>
        <w:rPr>
          <w:sz w:val="24"/>
          <w:szCs w:val="24"/>
          <w:lang w:val="sr-Cyrl-RS"/>
        </w:rPr>
        <w:t>_</w:t>
      </w:r>
      <w:r w:rsidR="008E4D40">
        <w:rPr>
          <w:sz w:val="24"/>
          <w:szCs w:val="24"/>
        </w:rPr>
        <w:t>21</w:t>
      </w:r>
      <w:r>
        <w:rPr>
          <w:sz w:val="24"/>
          <w:szCs w:val="24"/>
          <w:lang w:val="sr-Cyrl-RS"/>
        </w:rPr>
        <w:t>__(</w:t>
      </w:r>
      <w:r w:rsidR="008E4D40">
        <w:rPr>
          <w:sz w:val="24"/>
          <w:szCs w:val="24"/>
        </w:rPr>
        <w:t>43</w:t>
      </w:r>
      <w:r>
        <w:rPr>
          <w:sz w:val="24"/>
          <w:szCs w:val="24"/>
          <w:lang w:val="sr-Cyrl-RS"/>
        </w:rPr>
        <w:t>%)</w:t>
      </w:r>
    </w:p>
    <w:p w:rsidR="00F27B5C" w:rsidRDefault="00F27B5C">
      <w:pPr>
        <w:ind w:left="35" w:firstLine="720"/>
        <w:rPr>
          <w:sz w:val="24"/>
          <w:szCs w:val="24"/>
          <w:lang w:val="sr-Cyrl-RS"/>
        </w:rPr>
      </w:pPr>
    </w:p>
    <w:p w:rsidR="00F27B5C" w:rsidRDefault="009A01EE">
      <w:pPr>
        <w:ind w:left="35" w:firstLine="720"/>
        <w:rPr>
          <w:sz w:val="24"/>
          <w:szCs w:val="24"/>
          <w:lang w:val="sr-Cyrl-RS"/>
        </w:rPr>
      </w:pPr>
      <w:r>
        <w:rPr>
          <w:sz w:val="24"/>
          <w:szCs w:val="24"/>
        </w:rPr>
        <w:t xml:space="preserve">Лица на положајима </w:t>
      </w:r>
    </w:p>
    <w:p w:rsidR="00F27B5C" w:rsidRDefault="009A01EE">
      <w:pPr>
        <w:ind w:left="35" w:firstLine="720"/>
        <w:rPr>
          <w:sz w:val="24"/>
          <w:szCs w:val="24"/>
          <w:lang w:val="sr-Cyrl-RS"/>
        </w:rPr>
      </w:pPr>
      <w:r>
        <w:rPr>
          <w:sz w:val="24"/>
          <w:szCs w:val="24"/>
          <w:lang w:val="sr-Cyrl-RS"/>
        </w:rPr>
        <w:lastRenderedPageBreak/>
        <w:t xml:space="preserve">Укупно: </w:t>
      </w:r>
      <w:r>
        <w:rPr>
          <w:sz w:val="24"/>
          <w:szCs w:val="24"/>
        </w:rPr>
        <w:t>__</w:t>
      </w:r>
      <w:r w:rsidR="008E4D40">
        <w:rPr>
          <w:sz w:val="24"/>
          <w:szCs w:val="24"/>
        </w:rPr>
        <w:t>1</w:t>
      </w:r>
      <w:r>
        <w:rPr>
          <w:sz w:val="24"/>
          <w:szCs w:val="24"/>
        </w:rPr>
        <w:t>___ (%)</w:t>
      </w:r>
    </w:p>
    <w:p w:rsidR="00F27B5C" w:rsidRDefault="009A01EE">
      <w:pPr>
        <w:ind w:left="35" w:firstLine="720"/>
        <w:rPr>
          <w:sz w:val="24"/>
          <w:szCs w:val="24"/>
          <w:lang w:val="sr-Cyrl-RS"/>
        </w:rPr>
      </w:pPr>
      <w:r>
        <w:rPr>
          <w:sz w:val="24"/>
          <w:szCs w:val="24"/>
          <w:lang w:val="sr-Cyrl-RS"/>
        </w:rPr>
        <w:t xml:space="preserve">Жене      </w:t>
      </w:r>
      <w:r>
        <w:rPr>
          <w:sz w:val="24"/>
          <w:szCs w:val="24"/>
        </w:rPr>
        <w:t xml:space="preserve">    _</w:t>
      </w:r>
      <w:r>
        <w:rPr>
          <w:sz w:val="24"/>
          <w:szCs w:val="24"/>
          <w:lang w:val="bg-BG"/>
        </w:rPr>
        <w:t>/</w:t>
      </w:r>
      <w:r>
        <w:rPr>
          <w:sz w:val="24"/>
          <w:szCs w:val="24"/>
        </w:rPr>
        <w:t>_ (%)</w:t>
      </w:r>
    </w:p>
    <w:p w:rsidR="00F27B5C" w:rsidRDefault="009A01EE">
      <w:pPr>
        <w:ind w:left="35" w:firstLine="720"/>
        <w:rPr>
          <w:sz w:val="24"/>
          <w:szCs w:val="24"/>
          <w:lang w:val="sr-Cyrl-RS"/>
        </w:rPr>
      </w:pPr>
      <w:r>
        <w:rPr>
          <w:sz w:val="24"/>
          <w:szCs w:val="24"/>
          <w:lang w:val="sr-Cyrl-RS"/>
        </w:rPr>
        <w:t xml:space="preserve">Мушкарци </w:t>
      </w:r>
      <w:r>
        <w:rPr>
          <w:sz w:val="24"/>
          <w:szCs w:val="24"/>
        </w:rPr>
        <w:t>_</w:t>
      </w:r>
      <w:r w:rsidR="008E4D40">
        <w:rPr>
          <w:sz w:val="24"/>
          <w:szCs w:val="24"/>
        </w:rPr>
        <w:t>1</w:t>
      </w:r>
      <w:r>
        <w:rPr>
          <w:sz w:val="24"/>
          <w:szCs w:val="24"/>
        </w:rPr>
        <w:t>__(%)</w:t>
      </w:r>
    </w:p>
    <w:p w:rsidR="00F27B5C" w:rsidRDefault="009A01EE">
      <w:pPr>
        <w:ind w:left="35" w:firstLine="720"/>
        <w:rPr>
          <w:sz w:val="24"/>
          <w:szCs w:val="24"/>
        </w:rPr>
      </w:pPr>
      <w:r>
        <w:rPr>
          <w:sz w:val="24"/>
          <w:szCs w:val="24"/>
        </w:rPr>
        <w:t xml:space="preserve"> Број и проценат запослених и радно ангажованих лица која су у </w:t>
      </w:r>
      <w:r>
        <w:rPr>
          <w:sz w:val="24"/>
          <w:szCs w:val="24"/>
          <w:lang w:val="sr-Cyrl-RS"/>
        </w:rPr>
        <w:t>2022.години</w:t>
      </w:r>
      <w:r>
        <w:rPr>
          <w:sz w:val="24"/>
          <w:szCs w:val="24"/>
        </w:rPr>
        <w:t xml:space="preserve"> запошљавана</w:t>
      </w:r>
      <w:r>
        <w:rPr>
          <w:sz w:val="24"/>
          <w:szCs w:val="24"/>
          <w:lang w:val="sr-Cyrl-RS"/>
        </w:rPr>
        <w:t xml:space="preserve">  </w:t>
      </w:r>
      <w:r>
        <w:rPr>
          <w:sz w:val="24"/>
          <w:szCs w:val="24"/>
        </w:rPr>
        <w:t>односно радно ангажована, разврстаних по полу и старосној доби:</w:t>
      </w:r>
    </w:p>
    <w:p w:rsidR="00F27B5C" w:rsidRDefault="009A01EE">
      <w:pPr>
        <w:ind w:left="35" w:firstLine="720"/>
        <w:rPr>
          <w:sz w:val="24"/>
          <w:szCs w:val="24"/>
        </w:rPr>
      </w:pPr>
      <w:r>
        <w:rPr>
          <w:sz w:val="24"/>
          <w:szCs w:val="24"/>
        </w:rPr>
        <w:t xml:space="preserve"> Од 21-30 година живота</w:t>
      </w:r>
    </w:p>
    <w:p w:rsidR="00F27B5C" w:rsidRDefault="009A01EE">
      <w:pPr>
        <w:ind w:left="35" w:firstLine="720"/>
        <w:rPr>
          <w:sz w:val="24"/>
          <w:szCs w:val="24"/>
        </w:rPr>
      </w:pPr>
      <w:r>
        <w:rPr>
          <w:sz w:val="24"/>
          <w:szCs w:val="24"/>
        </w:rPr>
        <w:t xml:space="preserve">Ж: </w:t>
      </w:r>
      <w:r>
        <w:rPr>
          <w:sz w:val="24"/>
          <w:szCs w:val="24"/>
          <w:u w:val="single"/>
        </w:rPr>
        <w:t>___</w:t>
      </w:r>
      <w:r>
        <w:rPr>
          <w:b/>
          <w:sz w:val="24"/>
          <w:szCs w:val="24"/>
          <w:u w:val="single"/>
        </w:rPr>
        <w:t>1</w:t>
      </w:r>
      <w:r>
        <w:rPr>
          <w:sz w:val="24"/>
          <w:szCs w:val="24"/>
        </w:rPr>
        <w:t>__ (</w:t>
      </w:r>
      <w:r>
        <w:rPr>
          <w:sz w:val="24"/>
          <w:szCs w:val="24"/>
          <w:lang w:val="bg-BG"/>
        </w:rPr>
        <w:t>2</w:t>
      </w:r>
      <w:r>
        <w:rPr>
          <w:sz w:val="24"/>
          <w:szCs w:val="24"/>
        </w:rPr>
        <w:t>%)</w:t>
      </w:r>
    </w:p>
    <w:p w:rsidR="00F27B5C" w:rsidRDefault="009A01EE">
      <w:pPr>
        <w:ind w:left="35" w:firstLine="720"/>
        <w:rPr>
          <w:sz w:val="24"/>
          <w:szCs w:val="24"/>
        </w:rPr>
      </w:pPr>
      <w:r>
        <w:rPr>
          <w:sz w:val="24"/>
          <w:szCs w:val="24"/>
        </w:rPr>
        <w:t xml:space="preserve">М: </w:t>
      </w:r>
      <w:r>
        <w:rPr>
          <w:sz w:val="24"/>
          <w:szCs w:val="24"/>
          <w:u w:val="single"/>
        </w:rPr>
        <w:t>__</w:t>
      </w:r>
      <w:r>
        <w:rPr>
          <w:b/>
          <w:sz w:val="24"/>
          <w:szCs w:val="24"/>
          <w:u w:val="single"/>
        </w:rPr>
        <w:t>2</w:t>
      </w:r>
      <w:r>
        <w:rPr>
          <w:sz w:val="24"/>
          <w:szCs w:val="24"/>
        </w:rPr>
        <w:t>___(</w:t>
      </w:r>
      <w:r>
        <w:rPr>
          <w:sz w:val="24"/>
          <w:szCs w:val="24"/>
          <w:lang w:val="bg-BG"/>
        </w:rPr>
        <w:t>4</w:t>
      </w:r>
      <w:r>
        <w:rPr>
          <w:sz w:val="24"/>
          <w:szCs w:val="24"/>
        </w:rPr>
        <w:t>%)</w:t>
      </w:r>
    </w:p>
    <w:p w:rsidR="00F27B5C" w:rsidRDefault="009A01EE">
      <w:pPr>
        <w:ind w:left="35" w:firstLine="720"/>
        <w:rPr>
          <w:sz w:val="24"/>
          <w:szCs w:val="24"/>
        </w:rPr>
      </w:pPr>
      <w:r>
        <w:rPr>
          <w:sz w:val="24"/>
          <w:szCs w:val="24"/>
        </w:rPr>
        <w:t>Од 31-40 година живота</w:t>
      </w:r>
    </w:p>
    <w:p w:rsidR="00F27B5C" w:rsidRDefault="009A01EE">
      <w:pPr>
        <w:ind w:left="35" w:firstLine="720"/>
        <w:rPr>
          <w:sz w:val="24"/>
          <w:szCs w:val="24"/>
        </w:rPr>
      </w:pPr>
      <w:r>
        <w:rPr>
          <w:sz w:val="24"/>
          <w:szCs w:val="24"/>
        </w:rPr>
        <w:t>Ж</w:t>
      </w:r>
      <w:r>
        <w:rPr>
          <w:sz w:val="24"/>
          <w:szCs w:val="24"/>
          <w:u w:val="single"/>
        </w:rPr>
        <w:t>:__</w:t>
      </w:r>
      <w:r>
        <w:rPr>
          <w:sz w:val="24"/>
          <w:szCs w:val="24"/>
          <w:u w:val="single"/>
          <w:lang w:val="bg-BG"/>
        </w:rPr>
        <w:t>2</w:t>
      </w:r>
      <w:r>
        <w:rPr>
          <w:sz w:val="24"/>
          <w:szCs w:val="24"/>
          <w:u w:val="single"/>
        </w:rPr>
        <w:t>_____</w:t>
      </w:r>
      <w:r>
        <w:rPr>
          <w:sz w:val="24"/>
          <w:szCs w:val="24"/>
        </w:rPr>
        <w:t xml:space="preserve"> (</w:t>
      </w:r>
      <w:r>
        <w:rPr>
          <w:sz w:val="24"/>
          <w:szCs w:val="24"/>
          <w:lang w:val="bg-BG"/>
        </w:rPr>
        <w:t>4</w:t>
      </w:r>
      <w:r>
        <w:rPr>
          <w:sz w:val="24"/>
          <w:szCs w:val="24"/>
        </w:rPr>
        <w:t>%)</w:t>
      </w:r>
    </w:p>
    <w:p w:rsidR="00F27B5C" w:rsidRDefault="009A01EE">
      <w:pPr>
        <w:ind w:left="35" w:firstLine="720"/>
        <w:rPr>
          <w:sz w:val="24"/>
          <w:szCs w:val="24"/>
        </w:rPr>
      </w:pPr>
      <w:r>
        <w:rPr>
          <w:sz w:val="24"/>
          <w:szCs w:val="24"/>
        </w:rPr>
        <w:t>М</w:t>
      </w:r>
      <w:r>
        <w:rPr>
          <w:sz w:val="24"/>
          <w:szCs w:val="24"/>
          <w:u w:val="single"/>
        </w:rPr>
        <w:t>:___</w:t>
      </w:r>
      <w:r>
        <w:rPr>
          <w:sz w:val="24"/>
          <w:szCs w:val="24"/>
          <w:u w:val="single"/>
          <w:lang w:val="bg-BG"/>
        </w:rPr>
        <w:t>1</w:t>
      </w:r>
      <w:r>
        <w:rPr>
          <w:sz w:val="24"/>
          <w:szCs w:val="24"/>
          <w:u w:val="single"/>
        </w:rPr>
        <w:t>_</w:t>
      </w:r>
      <w:r>
        <w:rPr>
          <w:sz w:val="24"/>
          <w:szCs w:val="24"/>
        </w:rPr>
        <w:t>____(</w:t>
      </w:r>
      <w:r>
        <w:rPr>
          <w:sz w:val="24"/>
          <w:szCs w:val="24"/>
          <w:lang w:val="bg-BG"/>
        </w:rPr>
        <w:t>2</w:t>
      </w:r>
      <w:r>
        <w:rPr>
          <w:sz w:val="24"/>
          <w:szCs w:val="24"/>
        </w:rPr>
        <w:t>%)</w:t>
      </w:r>
    </w:p>
    <w:p w:rsidR="00F27B5C" w:rsidRDefault="009A01EE">
      <w:pPr>
        <w:ind w:left="35" w:firstLine="720"/>
        <w:rPr>
          <w:sz w:val="24"/>
          <w:szCs w:val="24"/>
        </w:rPr>
      </w:pPr>
      <w:r>
        <w:rPr>
          <w:sz w:val="24"/>
          <w:szCs w:val="24"/>
        </w:rPr>
        <w:t xml:space="preserve"> Од 41-50 година живота</w:t>
      </w:r>
    </w:p>
    <w:p w:rsidR="00F27B5C" w:rsidRDefault="009A01EE">
      <w:pPr>
        <w:ind w:left="35" w:firstLine="720"/>
        <w:rPr>
          <w:sz w:val="24"/>
          <w:szCs w:val="24"/>
        </w:rPr>
      </w:pPr>
      <w:r>
        <w:rPr>
          <w:sz w:val="24"/>
          <w:szCs w:val="24"/>
        </w:rPr>
        <w:t>Ж:_</w:t>
      </w:r>
      <w:r>
        <w:rPr>
          <w:sz w:val="24"/>
          <w:szCs w:val="24"/>
          <w:lang w:val="bg-BG"/>
        </w:rPr>
        <w:t>13</w:t>
      </w:r>
      <w:r>
        <w:rPr>
          <w:sz w:val="24"/>
          <w:szCs w:val="24"/>
        </w:rPr>
        <w:t>__ (</w:t>
      </w:r>
      <w:r>
        <w:rPr>
          <w:sz w:val="24"/>
          <w:szCs w:val="24"/>
          <w:lang w:val="bg-BG"/>
        </w:rPr>
        <w:t>26</w:t>
      </w:r>
      <w:r>
        <w:rPr>
          <w:sz w:val="24"/>
          <w:szCs w:val="24"/>
        </w:rPr>
        <w:t>%)</w:t>
      </w:r>
    </w:p>
    <w:p w:rsidR="00F27B5C" w:rsidRDefault="009A01EE">
      <w:pPr>
        <w:ind w:left="35" w:firstLine="720"/>
        <w:rPr>
          <w:sz w:val="24"/>
          <w:szCs w:val="24"/>
        </w:rPr>
      </w:pPr>
      <w:r>
        <w:rPr>
          <w:sz w:val="24"/>
          <w:szCs w:val="24"/>
        </w:rPr>
        <w:t>М: _</w:t>
      </w:r>
      <w:r>
        <w:rPr>
          <w:b/>
          <w:sz w:val="24"/>
          <w:szCs w:val="24"/>
          <w:u w:val="single"/>
        </w:rPr>
        <w:t>__</w:t>
      </w:r>
      <w:r>
        <w:rPr>
          <w:b/>
          <w:sz w:val="24"/>
          <w:szCs w:val="24"/>
          <w:u w:val="single"/>
          <w:lang w:val="bg-BG"/>
        </w:rPr>
        <w:t>11</w:t>
      </w:r>
      <w:r>
        <w:rPr>
          <w:sz w:val="24"/>
          <w:szCs w:val="24"/>
        </w:rPr>
        <w:t>_(</w:t>
      </w:r>
      <w:r>
        <w:rPr>
          <w:sz w:val="24"/>
          <w:szCs w:val="24"/>
          <w:lang w:val="bg-BG"/>
        </w:rPr>
        <w:t>22</w:t>
      </w:r>
      <w:r>
        <w:rPr>
          <w:sz w:val="24"/>
          <w:szCs w:val="24"/>
        </w:rPr>
        <w:t>%)</w:t>
      </w:r>
    </w:p>
    <w:p w:rsidR="00F27B5C" w:rsidRDefault="009A01EE">
      <w:pPr>
        <w:ind w:left="35" w:firstLine="720"/>
        <w:rPr>
          <w:sz w:val="24"/>
          <w:szCs w:val="24"/>
        </w:rPr>
      </w:pPr>
      <w:r>
        <w:rPr>
          <w:sz w:val="24"/>
          <w:szCs w:val="24"/>
        </w:rPr>
        <w:t>Од 51-60 година живота</w:t>
      </w:r>
    </w:p>
    <w:p w:rsidR="00F27B5C" w:rsidRDefault="009A01EE">
      <w:pPr>
        <w:ind w:left="35" w:firstLine="720"/>
        <w:rPr>
          <w:sz w:val="24"/>
          <w:szCs w:val="24"/>
        </w:rPr>
      </w:pPr>
      <w:r>
        <w:rPr>
          <w:sz w:val="24"/>
          <w:szCs w:val="24"/>
        </w:rPr>
        <w:t xml:space="preserve">Ж: </w:t>
      </w:r>
      <w:r>
        <w:rPr>
          <w:sz w:val="24"/>
          <w:szCs w:val="24"/>
          <w:lang w:val="bg-BG"/>
        </w:rPr>
        <w:t>5</w:t>
      </w:r>
      <w:r>
        <w:rPr>
          <w:b/>
          <w:sz w:val="24"/>
          <w:szCs w:val="24"/>
          <w:u w:val="single"/>
        </w:rPr>
        <w:t>_</w:t>
      </w:r>
      <w:r>
        <w:rPr>
          <w:sz w:val="24"/>
          <w:szCs w:val="24"/>
        </w:rPr>
        <w:t xml:space="preserve"> (</w:t>
      </w:r>
      <w:r>
        <w:rPr>
          <w:sz w:val="24"/>
          <w:szCs w:val="24"/>
          <w:lang w:val="bg-BG"/>
        </w:rPr>
        <w:t>10</w:t>
      </w:r>
      <w:r>
        <w:rPr>
          <w:sz w:val="24"/>
          <w:szCs w:val="24"/>
        </w:rPr>
        <w:t>%)</w:t>
      </w:r>
    </w:p>
    <w:p w:rsidR="00F27B5C" w:rsidRDefault="009A01EE">
      <w:pPr>
        <w:ind w:left="35" w:firstLine="720"/>
        <w:rPr>
          <w:sz w:val="24"/>
          <w:szCs w:val="24"/>
        </w:rPr>
      </w:pPr>
      <w:r>
        <w:rPr>
          <w:sz w:val="24"/>
          <w:szCs w:val="24"/>
        </w:rPr>
        <w:t xml:space="preserve">М: </w:t>
      </w:r>
      <w:r>
        <w:rPr>
          <w:b/>
          <w:sz w:val="24"/>
          <w:szCs w:val="24"/>
          <w:u w:val="single"/>
        </w:rPr>
        <w:t>_</w:t>
      </w:r>
      <w:r>
        <w:rPr>
          <w:b/>
          <w:sz w:val="24"/>
          <w:szCs w:val="24"/>
          <w:u w:val="single"/>
          <w:lang w:val="bg-BG"/>
        </w:rPr>
        <w:t>7</w:t>
      </w:r>
      <w:r>
        <w:rPr>
          <w:b/>
          <w:sz w:val="24"/>
          <w:szCs w:val="24"/>
          <w:u w:val="single"/>
        </w:rPr>
        <w:t>_</w:t>
      </w:r>
      <w:r>
        <w:rPr>
          <w:sz w:val="24"/>
          <w:szCs w:val="24"/>
        </w:rPr>
        <w:t xml:space="preserve">  (</w:t>
      </w:r>
      <w:r>
        <w:rPr>
          <w:sz w:val="24"/>
          <w:szCs w:val="24"/>
          <w:lang w:val="bg-BG"/>
        </w:rPr>
        <w:t>14</w:t>
      </w:r>
      <w:r>
        <w:rPr>
          <w:sz w:val="24"/>
          <w:szCs w:val="24"/>
        </w:rPr>
        <w:t>%)</w:t>
      </w:r>
    </w:p>
    <w:p w:rsidR="00F27B5C" w:rsidRDefault="009A01EE">
      <w:pPr>
        <w:ind w:left="35" w:firstLine="720"/>
        <w:rPr>
          <w:sz w:val="24"/>
          <w:szCs w:val="24"/>
        </w:rPr>
      </w:pPr>
      <w:r>
        <w:rPr>
          <w:sz w:val="24"/>
          <w:szCs w:val="24"/>
        </w:rPr>
        <w:t xml:space="preserve"> Од 61-70 година живота</w:t>
      </w:r>
    </w:p>
    <w:p w:rsidR="00F27B5C" w:rsidRDefault="009A01EE">
      <w:pPr>
        <w:ind w:left="35" w:firstLine="720"/>
        <w:rPr>
          <w:sz w:val="24"/>
          <w:szCs w:val="24"/>
        </w:rPr>
      </w:pPr>
      <w:r>
        <w:rPr>
          <w:sz w:val="24"/>
          <w:szCs w:val="24"/>
        </w:rPr>
        <w:t>Ж:__</w:t>
      </w:r>
      <w:r>
        <w:rPr>
          <w:sz w:val="24"/>
          <w:szCs w:val="24"/>
          <w:lang w:val="bg-BG"/>
        </w:rPr>
        <w:t>5</w:t>
      </w:r>
      <w:r>
        <w:rPr>
          <w:sz w:val="24"/>
          <w:szCs w:val="24"/>
        </w:rPr>
        <w:t>____ (</w:t>
      </w:r>
      <w:r>
        <w:rPr>
          <w:sz w:val="24"/>
          <w:szCs w:val="24"/>
          <w:lang w:val="bg-BG"/>
        </w:rPr>
        <w:t>10</w:t>
      </w:r>
      <w:r>
        <w:rPr>
          <w:sz w:val="24"/>
          <w:szCs w:val="24"/>
        </w:rPr>
        <w:t>%)</w:t>
      </w:r>
    </w:p>
    <w:p w:rsidR="00F27B5C" w:rsidRDefault="009A01EE">
      <w:pPr>
        <w:ind w:left="35" w:firstLine="720"/>
        <w:rPr>
          <w:sz w:val="24"/>
          <w:szCs w:val="24"/>
        </w:rPr>
      </w:pPr>
      <w:r>
        <w:rPr>
          <w:sz w:val="24"/>
          <w:szCs w:val="24"/>
        </w:rPr>
        <w:t>М: __</w:t>
      </w:r>
      <w:r>
        <w:rPr>
          <w:sz w:val="24"/>
          <w:szCs w:val="24"/>
          <w:lang w:val="bg-BG"/>
        </w:rPr>
        <w:t>3</w:t>
      </w:r>
      <w:r>
        <w:rPr>
          <w:sz w:val="24"/>
          <w:szCs w:val="24"/>
        </w:rPr>
        <w:t>_____(</w:t>
      </w:r>
      <w:r>
        <w:rPr>
          <w:sz w:val="24"/>
          <w:szCs w:val="24"/>
          <w:lang w:val="bg-BG"/>
        </w:rPr>
        <w:t>6</w:t>
      </w:r>
      <w:r>
        <w:rPr>
          <w:sz w:val="24"/>
          <w:szCs w:val="24"/>
        </w:rPr>
        <w:t>%)</w:t>
      </w:r>
    </w:p>
    <w:p w:rsidR="00F27B5C" w:rsidRDefault="009A01EE">
      <w:pPr>
        <w:ind w:left="35" w:firstLine="720"/>
        <w:rPr>
          <w:sz w:val="24"/>
          <w:szCs w:val="24"/>
          <w:lang w:val="sr-Cyrl-RS"/>
        </w:rPr>
      </w:pPr>
      <w:r>
        <w:rPr>
          <w:sz w:val="24"/>
          <w:szCs w:val="24"/>
        </w:rPr>
        <w:t xml:space="preserve"> Број и проценат запослених и радно ангажованих лица која су у </w:t>
      </w:r>
      <w:r>
        <w:rPr>
          <w:sz w:val="24"/>
          <w:szCs w:val="24"/>
          <w:lang w:val="sr-Cyrl-RS"/>
        </w:rPr>
        <w:t>2022.</w:t>
      </w:r>
      <w:r>
        <w:rPr>
          <w:sz w:val="24"/>
          <w:szCs w:val="24"/>
        </w:rPr>
        <w:t>години добила отказ,</w:t>
      </w:r>
      <w:r>
        <w:rPr>
          <w:sz w:val="24"/>
          <w:szCs w:val="24"/>
          <w:lang w:val="sr-Cyrl-RS"/>
        </w:rPr>
        <w:t xml:space="preserve"> </w:t>
      </w:r>
      <w:r>
        <w:rPr>
          <w:sz w:val="24"/>
          <w:szCs w:val="24"/>
        </w:rPr>
        <w:t>и</w:t>
      </w:r>
      <w:r>
        <w:rPr>
          <w:sz w:val="24"/>
          <w:szCs w:val="24"/>
          <w:lang w:val="sr-Cyrl-RS"/>
        </w:rPr>
        <w:t>з</w:t>
      </w:r>
      <w:r>
        <w:rPr>
          <w:sz w:val="24"/>
          <w:szCs w:val="24"/>
        </w:rPr>
        <w:t xml:space="preserve">  разло</w:t>
      </w:r>
      <w:r>
        <w:rPr>
          <w:sz w:val="24"/>
          <w:szCs w:val="24"/>
          <w:lang w:val="sr-Cyrl-RS"/>
        </w:rPr>
        <w:t xml:space="preserve">га одласка у </w:t>
      </w:r>
      <w:r>
        <w:rPr>
          <w:sz w:val="24"/>
          <w:szCs w:val="24"/>
        </w:rPr>
        <w:t xml:space="preserve"> </w:t>
      </w:r>
      <w:r>
        <w:rPr>
          <w:sz w:val="24"/>
          <w:szCs w:val="24"/>
          <w:lang w:val="sr-Cyrl-RS"/>
        </w:rPr>
        <w:t>с</w:t>
      </w:r>
      <w:r>
        <w:rPr>
          <w:b/>
          <w:sz w:val="24"/>
          <w:szCs w:val="24"/>
          <w:lang w:val="sr-Cyrl-RS"/>
        </w:rPr>
        <w:t>таросну  и инвалидску пензија, као и  истеком рока на одређено време</w:t>
      </w:r>
      <w:r>
        <w:rPr>
          <w:sz w:val="24"/>
          <w:szCs w:val="24"/>
        </w:rPr>
        <w:t>, разврстаних по полу и старосној доби</w:t>
      </w:r>
    </w:p>
    <w:p w:rsidR="00F27B5C" w:rsidRDefault="009A01EE">
      <w:pPr>
        <w:ind w:left="35" w:firstLine="720"/>
        <w:rPr>
          <w:sz w:val="24"/>
          <w:szCs w:val="24"/>
        </w:rPr>
      </w:pPr>
      <w:r>
        <w:rPr>
          <w:sz w:val="24"/>
          <w:szCs w:val="24"/>
        </w:rPr>
        <w:t>Ж: ___</w:t>
      </w:r>
      <w:r>
        <w:rPr>
          <w:sz w:val="24"/>
          <w:szCs w:val="24"/>
          <w:lang w:val="bg-BG"/>
        </w:rPr>
        <w:t>1</w:t>
      </w:r>
      <w:r>
        <w:rPr>
          <w:sz w:val="24"/>
          <w:szCs w:val="24"/>
        </w:rPr>
        <w:t>__ (</w:t>
      </w:r>
      <w:r>
        <w:rPr>
          <w:sz w:val="24"/>
          <w:szCs w:val="24"/>
          <w:lang w:val="bg-BG"/>
        </w:rPr>
        <w:t>2</w:t>
      </w:r>
      <w:r>
        <w:rPr>
          <w:sz w:val="24"/>
          <w:szCs w:val="24"/>
        </w:rPr>
        <w:t>%) Од 21-30 година живота</w:t>
      </w:r>
    </w:p>
    <w:p w:rsidR="00F27B5C" w:rsidRDefault="009A01EE">
      <w:pPr>
        <w:ind w:left="35" w:firstLine="720"/>
        <w:rPr>
          <w:sz w:val="24"/>
          <w:szCs w:val="24"/>
        </w:rPr>
      </w:pPr>
      <w:r>
        <w:rPr>
          <w:sz w:val="24"/>
          <w:szCs w:val="24"/>
        </w:rPr>
        <w:t>М: ___</w:t>
      </w:r>
      <w:r>
        <w:rPr>
          <w:sz w:val="24"/>
          <w:szCs w:val="24"/>
          <w:lang w:val="bg-BG"/>
        </w:rPr>
        <w:t>/</w:t>
      </w:r>
      <w:r>
        <w:rPr>
          <w:sz w:val="24"/>
          <w:szCs w:val="24"/>
        </w:rPr>
        <w:t>___ (___%)</w:t>
      </w:r>
    </w:p>
    <w:p w:rsidR="00F27B5C" w:rsidRDefault="009A01EE">
      <w:pPr>
        <w:ind w:left="35" w:firstLine="720"/>
        <w:rPr>
          <w:sz w:val="24"/>
          <w:szCs w:val="24"/>
        </w:rPr>
      </w:pPr>
      <w:r>
        <w:rPr>
          <w:sz w:val="24"/>
          <w:szCs w:val="24"/>
        </w:rPr>
        <w:t>Ж:__ _</w:t>
      </w:r>
      <w:r>
        <w:rPr>
          <w:sz w:val="24"/>
          <w:szCs w:val="24"/>
          <w:lang w:val="bg-BG"/>
        </w:rPr>
        <w:t>/</w:t>
      </w:r>
      <w:r>
        <w:rPr>
          <w:sz w:val="24"/>
          <w:szCs w:val="24"/>
        </w:rPr>
        <w:t>__ (___%) Од 31-40 година живота</w:t>
      </w:r>
    </w:p>
    <w:p w:rsidR="00F27B5C" w:rsidRDefault="009A01EE">
      <w:pPr>
        <w:ind w:left="35" w:firstLine="720"/>
        <w:rPr>
          <w:sz w:val="24"/>
          <w:szCs w:val="24"/>
        </w:rPr>
      </w:pPr>
      <w:r>
        <w:rPr>
          <w:sz w:val="24"/>
          <w:szCs w:val="24"/>
        </w:rPr>
        <w:t>М:_____</w:t>
      </w:r>
      <w:r>
        <w:rPr>
          <w:sz w:val="24"/>
          <w:szCs w:val="24"/>
          <w:lang w:val="bg-BG"/>
        </w:rPr>
        <w:t>/</w:t>
      </w:r>
      <w:r>
        <w:rPr>
          <w:sz w:val="24"/>
          <w:szCs w:val="24"/>
        </w:rPr>
        <w:t>__ (%)</w:t>
      </w:r>
    </w:p>
    <w:p w:rsidR="00F27B5C" w:rsidRDefault="009A01EE">
      <w:pPr>
        <w:ind w:left="35" w:firstLine="720"/>
        <w:rPr>
          <w:sz w:val="24"/>
          <w:szCs w:val="24"/>
        </w:rPr>
      </w:pPr>
      <w:r>
        <w:rPr>
          <w:sz w:val="24"/>
          <w:szCs w:val="24"/>
        </w:rPr>
        <w:t>Ж: ___</w:t>
      </w:r>
      <w:r>
        <w:rPr>
          <w:sz w:val="24"/>
          <w:szCs w:val="24"/>
          <w:lang w:val="bg-BG"/>
        </w:rPr>
        <w:t>/</w:t>
      </w:r>
      <w:r>
        <w:rPr>
          <w:sz w:val="24"/>
          <w:szCs w:val="24"/>
        </w:rPr>
        <w:t>____ (___%) Од 41-50 година живота</w:t>
      </w:r>
    </w:p>
    <w:p w:rsidR="00F27B5C" w:rsidRDefault="009A01EE">
      <w:pPr>
        <w:ind w:left="35" w:firstLine="720"/>
        <w:rPr>
          <w:sz w:val="24"/>
          <w:szCs w:val="24"/>
        </w:rPr>
      </w:pPr>
      <w:r>
        <w:rPr>
          <w:sz w:val="24"/>
          <w:szCs w:val="24"/>
        </w:rPr>
        <w:t>М: __</w:t>
      </w:r>
      <w:r>
        <w:rPr>
          <w:sz w:val="24"/>
          <w:szCs w:val="24"/>
          <w:lang w:val="bg-BG"/>
        </w:rPr>
        <w:t>/</w:t>
      </w:r>
      <w:r>
        <w:rPr>
          <w:sz w:val="24"/>
          <w:szCs w:val="24"/>
        </w:rPr>
        <w:t>_____ (___%)</w:t>
      </w:r>
    </w:p>
    <w:p w:rsidR="00F27B5C" w:rsidRDefault="009A01EE">
      <w:pPr>
        <w:ind w:left="35" w:firstLine="720"/>
        <w:rPr>
          <w:sz w:val="24"/>
          <w:szCs w:val="24"/>
        </w:rPr>
      </w:pPr>
      <w:r>
        <w:rPr>
          <w:sz w:val="24"/>
          <w:szCs w:val="24"/>
        </w:rPr>
        <w:t>Ж: __</w:t>
      </w:r>
      <w:r>
        <w:rPr>
          <w:sz w:val="24"/>
          <w:szCs w:val="24"/>
          <w:lang w:val="bg-BG"/>
        </w:rPr>
        <w:t>/</w:t>
      </w:r>
      <w:r>
        <w:rPr>
          <w:sz w:val="24"/>
          <w:szCs w:val="24"/>
        </w:rPr>
        <w:t>____ (%) Од 51-60 година живота</w:t>
      </w:r>
    </w:p>
    <w:p w:rsidR="00F27B5C" w:rsidRDefault="009A01EE">
      <w:pPr>
        <w:ind w:left="35" w:firstLine="720"/>
        <w:rPr>
          <w:sz w:val="24"/>
          <w:szCs w:val="24"/>
        </w:rPr>
      </w:pPr>
      <w:r>
        <w:rPr>
          <w:sz w:val="24"/>
          <w:szCs w:val="24"/>
        </w:rPr>
        <w:t>М: ___</w:t>
      </w:r>
      <w:r>
        <w:rPr>
          <w:sz w:val="24"/>
          <w:szCs w:val="24"/>
          <w:lang w:val="bg-BG"/>
        </w:rPr>
        <w:t>/</w:t>
      </w:r>
      <w:r>
        <w:rPr>
          <w:sz w:val="24"/>
          <w:szCs w:val="24"/>
        </w:rPr>
        <w:t>____ (%)</w:t>
      </w:r>
    </w:p>
    <w:p w:rsidR="00F27B5C" w:rsidRDefault="009A01EE">
      <w:pPr>
        <w:ind w:left="35" w:firstLine="720"/>
        <w:rPr>
          <w:sz w:val="24"/>
          <w:szCs w:val="24"/>
        </w:rPr>
      </w:pPr>
      <w:r>
        <w:rPr>
          <w:sz w:val="24"/>
          <w:szCs w:val="24"/>
        </w:rPr>
        <w:t>Ж: ___</w:t>
      </w:r>
      <w:r>
        <w:rPr>
          <w:sz w:val="24"/>
          <w:szCs w:val="24"/>
          <w:lang w:val="bg-BG"/>
        </w:rPr>
        <w:t>/</w:t>
      </w:r>
      <w:r>
        <w:rPr>
          <w:sz w:val="24"/>
          <w:szCs w:val="24"/>
        </w:rPr>
        <w:t>____ (%) Од 61-70 година живота</w:t>
      </w:r>
    </w:p>
    <w:p w:rsidR="00F27B5C" w:rsidRDefault="009A01EE">
      <w:pPr>
        <w:ind w:left="35" w:firstLine="720"/>
        <w:rPr>
          <w:sz w:val="24"/>
          <w:szCs w:val="24"/>
          <w:lang w:val="sr-Cyrl-RS"/>
        </w:rPr>
      </w:pPr>
      <w:r>
        <w:rPr>
          <w:sz w:val="24"/>
          <w:szCs w:val="24"/>
        </w:rPr>
        <w:t>М: ____</w:t>
      </w:r>
      <w:r>
        <w:rPr>
          <w:sz w:val="24"/>
          <w:szCs w:val="24"/>
          <w:lang w:val="bg-BG"/>
        </w:rPr>
        <w:t>1</w:t>
      </w:r>
      <w:r>
        <w:rPr>
          <w:sz w:val="24"/>
          <w:szCs w:val="24"/>
        </w:rPr>
        <w:t>___ (</w:t>
      </w:r>
      <w:r>
        <w:rPr>
          <w:sz w:val="24"/>
          <w:szCs w:val="24"/>
          <w:lang w:val="bg-BG"/>
        </w:rPr>
        <w:t>2</w:t>
      </w:r>
      <w:r>
        <w:rPr>
          <w:sz w:val="24"/>
          <w:szCs w:val="24"/>
        </w:rPr>
        <w:t>%)</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 xml:space="preserve"> </w:t>
      </w:r>
      <w:r>
        <w:rPr>
          <w:rFonts w:eastAsia="Calibri"/>
          <w:color w:val="auto"/>
          <w:sz w:val="24"/>
          <w:szCs w:val="24"/>
          <w:lang w:val="sr-Cyrl-RS"/>
        </w:rPr>
        <w:tab/>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ab/>
        <w:t xml:space="preserve">На основу представљених бројчаних података можемо констатовати да у структури запослених у Школи постоји родни јаз, и то у корист жена. Међутим без обзира на структуру запослених не постоје принципи или мере којима би се мање заступљеном полу (мушком) </w:t>
      </w:r>
      <w:r>
        <w:rPr>
          <w:rFonts w:eastAsia="Calibri"/>
          <w:color w:val="auto"/>
          <w:sz w:val="24"/>
          <w:szCs w:val="24"/>
          <w:lang w:val="sr-Cyrl-RS"/>
        </w:rPr>
        <w:lastRenderedPageBreak/>
        <w:t>издвојила  средства за унапређење родне равноправности  и обезбедило  активно учешће у саставу и раду органа управљања..</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ab/>
        <w:t xml:space="preserve">Важно је напоменути да су лица запослена у </w:t>
      </w:r>
      <w:r w:rsidR="00494800">
        <w:rPr>
          <w:rFonts w:eastAsia="Calibri"/>
          <w:color w:val="auto"/>
          <w:sz w:val="24"/>
          <w:szCs w:val="24"/>
          <w:lang w:val="sr-Cyrl-RS"/>
        </w:rPr>
        <w:t>Г</w:t>
      </w:r>
      <w:r>
        <w:rPr>
          <w:rFonts w:eastAsia="Calibri"/>
          <w:color w:val="auto"/>
          <w:sz w:val="24"/>
          <w:szCs w:val="24"/>
          <w:lang w:val="sr-Cyrl-RS"/>
        </w:rPr>
        <w:t xml:space="preserve">имназији  ''Свети Кирило и Методије'' Димитровград примљена у радни однос или  по основу конкурса или  преузимања технолошких вишкова и  све је спровођено, уз поштовање процедура предвиђених законским и подзаконским актима. Основно мерило за запослење јесте испуњавање потребних услова предвиђених кроз опште, посебне и функционалне компетенције, које се проверавају за сваког кандидата појединачно, независно од пола, и које су посебно предвиђене за конкретно радно место и занимање. </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ab/>
        <w:t>У том смислу не можемо говорити о постојању било ког облика дискриминације у структури запослених, јер Школа нема утицаја на број и полну структуру лица која ће се јавити на конкурс за запослење. Исто се односи и на директора школе који се бира на основу члана 123 Закона о основама система образовања и васпитања („Сл. Гласник РС“ број 88/2017, 27/2018 и др. закони, 10/2019, 6/2020 и 129/2021).</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ab/>
      </w:r>
      <w:r w:rsidRPr="00494800">
        <w:rPr>
          <w:rFonts w:eastAsia="Calibri"/>
          <w:color w:val="auto"/>
          <w:sz w:val="24"/>
          <w:szCs w:val="24"/>
          <w:lang w:val="sr-Cyrl-RS"/>
        </w:rPr>
        <w:t>У погледу старосне структуре запослених, међу оба пола су заступљена лица средње животне доби.</w:t>
      </w:r>
      <w:r>
        <w:rPr>
          <w:rFonts w:eastAsia="Calibri"/>
          <w:color w:val="auto"/>
          <w:sz w:val="24"/>
          <w:szCs w:val="24"/>
          <w:lang w:val="sr-Cyrl-RS"/>
        </w:rPr>
        <w:t xml:space="preserve"> </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 xml:space="preserve">Степен образовања у рангу факултета је доминантан међу оба пола запослених, што је и разумљиво с обзиром да се ради о образовно  васпитној установи. </w:t>
      </w:r>
    </w:p>
    <w:p w:rsidR="00F27B5C" w:rsidRDefault="009A01EE">
      <w:pPr>
        <w:spacing w:after="160" w:line="259" w:lineRule="auto"/>
        <w:ind w:left="0" w:firstLine="0"/>
        <w:rPr>
          <w:rFonts w:eastAsia="Calibri"/>
          <w:color w:val="auto"/>
          <w:sz w:val="24"/>
          <w:szCs w:val="24"/>
        </w:rPr>
      </w:pPr>
      <w:r>
        <w:rPr>
          <w:rFonts w:eastAsia="Calibri"/>
          <w:color w:val="auto"/>
          <w:sz w:val="24"/>
          <w:szCs w:val="24"/>
        </w:rPr>
        <w:t xml:space="preserve">У </w:t>
      </w:r>
      <w:r>
        <w:rPr>
          <w:rFonts w:eastAsia="Calibri"/>
          <w:color w:val="auto"/>
          <w:sz w:val="24"/>
          <w:szCs w:val="24"/>
          <w:lang w:val="sr-Cyrl-RS"/>
        </w:rPr>
        <w:t>Ш</w:t>
      </w:r>
      <w:r>
        <w:rPr>
          <w:rFonts w:eastAsia="Calibri"/>
          <w:color w:val="auto"/>
          <w:sz w:val="24"/>
          <w:szCs w:val="24"/>
        </w:rPr>
        <w:t>коли</w:t>
      </w:r>
      <w:r>
        <w:rPr>
          <w:rFonts w:eastAsia="Calibri"/>
          <w:color w:val="auto"/>
          <w:sz w:val="24"/>
          <w:szCs w:val="24"/>
          <w:lang w:val="sr-Cyrl-RS"/>
        </w:rPr>
        <w:t xml:space="preserve"> се</w:t>
      </w:r>
      <w:r>
        <w:rPr>
          <w:rFonts w:eastAsia="Calibri"/>
          <w:color w:val="auto"/>
          <w:sz w:val="24"/>
          <w:szCs w:val="24"/>
        </w:rPr>
        <w:t xml:space="preserve"> зараде запослених исплаћују у складу са Уредбом о коефицијентима за обрачун и исплату плата запослених у јавним службама („Сл. гласник РС“ бр. 44/01, 15/2002 - др. уредба*, 30/2002, 32/2002 - испр., 69/2002, 78/2002, 61/2003, 121/2003, 130/2003, 67/2004, 120/2004, 5/2005, 26/2005, 81/2005, 105/2005, 109/2005, 27/2006, 32/2006, 58/2006, 82/2006, 106/2006, 10/2007, 40/2007, 60/2007, 91/2007, 106/2007, 7/2008, 9/2008, 24/2008, 26/2008, 31/2008, 44/2008, 54/2008, 108/2008, 113/2008, 79/2009 91/2010, 20/2011, 65/2011, 100/2011, 11/2012, 124/2012, 8/2013, 4/2014, 58/2014, 113/2017 - др. закон и 95/2018 - др. закон и 86/2019 - др. закон) тако да се нето зарада запосленог утврђује према објективном критеријуму и не зависи од пола запосленог.</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ab/>
      </w:r>
      <w:r>
        <w:rPr>
          <w:rFonts w:eastAsia="Calibri"/>
          <w:color w:val="auto"/>
          <w:sz w:val="24"/>
          <w:szCs w:val="24"/>
        </w:rPr>
        <w:t>Стручно усавршавање и оспособљавање запослених није условљено полом запослених.</w:t>
      </w:r>
    </w:p>
    <w:p w:rsidR="00F27B5C" w:rsidRDefault="00F27B5C">
      <w:pPr>
        <w:spacing w:after="28" w:line="265" w:lineRule="auto"/>
        <w:ind w:left="142" w:right="1963" w:firstLine="1900"/>
        <w:jc w:val="left"/>
        <w:rPr>
          <w:sz w:val="18"/>
          <w:lang w:val="sr-Cyrl-RS"/>
        </w:rPr>
      </w:pPr>
    </w:p>
    <w:p w:rsidR="00F27B5C" w:rsidRDefault="009A01EE">
      <w:pPr>
        <w:spacing w:after="28" w:line="265" w:lineRule="auto"/>
        <w:ind w:left="142" w:right="1963" w:firstLine="0"/>
        <w:jc w:val="center"/>
        <w:rPr>
          <w:b/>
          <w:sz w:val="24"/>
          <w:szCs w:val="24"/>
        </w:rPr>
      </w:pPr>
      <w:r>
        <w:rPr>
          <w:b/>
          <w:sz w:val="24"/>
          <w:szCs w:val="24"/>
        </w:rPr>
        <w:t xml:space="preserve">САДРЖАЈ </w:t>
      </w:r>
      <w:r>
        <w:rPr>
          <w:b/>
          <w:sz w:val="24"/>
          <w:szCs w:val="24"/>
          <w:lang w:val="sr-Cyrl-RS"/>
        </w:rPr>
        <w:t xml:space="preserve"> </w:t>
      </w:r>
      <w:r>
        <w:rPr>
          <w:b/>
          <w:sz w:val="24"/>
          <w:szCs w:val="24"/>
        </w:rPr>
        <w:t xml:space="preserve">ПЛАНА УПРАВЉАЊА </w:t>
      </w:r>
      <w:r>
        <w:rPr>
          <w:b/>
          <w:sz w:val="24"/>
          <w:szCs w:val="24"/>
          <w:lang w:val="sr-Cyrl-RS"/>
        </w:rPr>
        <w:t>РИЗИЦИМА</w:t>
      </w:r>
    </w:p>
    <w:p w:rsidR="00F27B5C" w:rsidRDefault="009A01EE">
      <w:pPr>
        <w:spacing w:after="65" w:line="360" w:lineRule="auto"/>
        <w:ind w:left="742" w:hangingChars="309" w:hanging="742"/>
        <w:rPr>
          <w:sz w:val="24"/>
          <w:szCs w:val="24"/>
        </w:rPr>
      </w:pPr>
      <w:r>
        <w:rPr>
          <w:sz w:val="24"/>
          <w:szCs w:val="24"/>
        </w:rPr>
        <w:t>План управљања ризицима садржи:</w:t>
      </w:r>
    </w:p>
    <w:p w:rsidR="00F27B5C" w:rsidRDefault="009A01EE">
      <w:pPr>
        <w:pStyle w:val="NoSpacing"/>
        <w:numPr>
          <w:ilvl w:val="0"/>
          <w:numId w:val="4"/>
        </w:numPr>
        <w:jc w:val="left"/>
        <w:rPr>
          <w:sz w:val="24"/>
          <w:szCs w:val="24"/>
          <w:lang w:val="sr-Cyrl-RS"/>
        </w:rPr>
      </w:pPr>
      <w:r>
        <w:rPr>
          <w:sz w:val="24"/>
          <w:szCs w:val="24"/>
        </w:rPr>
        <w:t xml:space="preserve">Списак области и радних процеса који су нарочито изложени ризику за повреду принципа родне равноправности, укључујући и резултате процене степена ризика; </w:t>
      </w:r>
    </w:p>
    <w:p w:rsidR="00F27B5C" w:rsidRDefault="009A01EE">
      <w:pPr>
        <w:pStyle w:val="NoSpacing"/>
        <w:numPr>
          <w:ilvl w:val="0"/>
          <w:numId w:val="4"/>
        </w:numPr>
        <w:jc w:val="left"/>
        <w:rPr>
          <w:sz w:val="24"/>
          <w:szCs w:val="24"/>
          <w:lang w:val="sr-Cyrl-RS"/>
        </w:rPr>
      </w:pPr>
      <w:r>
        <w:rPr>
          <w:sz w:val="24"/>
          <w:szCs w:val="24"/>
          <w:lang w:val="sr-Cyrl-RS"/>
        </w:rPr>
        <w:t>С</w:t>
      </w:r>
      <w:r>
        <w:rPr>
          <w:sz w:val="24"/>
          <w:szCs w:val="24"/>
        </w:rPr>
        <w:t>писак превентивних мера којима се спречавају ризици и рокови за њихово предузимање;</w:t>
      </w:r>
    </w:p>
    <w:p w:rsidR="00F27B5C" w:rsidRDefault="009A01EE">
      <w:pPr>
        <w:pStyle w:val="NoSpacing"/>
        <w:numPr>
          <w:ilvl w:val="0"/>
          <w:numId w:val="4"/>
        </w:numPr>
        <w:jc w:val="left"/>
        <w:rPr>
          <w:sz w:val="24"/>
          <w:szCs w:val="24"/>
          <w:lang w:val="sr-Cyrl-RS"/>
        </w:rPr>
      </w:pPr>
      <w:r>
        <w:rPr>
          <w:sz w:val="24"/>
          <w:szCs w:val="24"/>
          <w:lang w:val="sr-Cyrl-RS"/>
        </w:rPr>
        <w:t>П</w:t>
      </w:r>
      <w:r>
        <w:rPr>
          <w:sz w:val="24"/>
          <w:szCs w:val="24"/>
        </w:rPr>
        <w:t xml:space="preserve">одатке о лицима одговорним за спровођење мера и плана управљања ризицима.   </w:t>
      </w:r>
    </w:p>
    <w:p w:rsidR="00F27B5C" w:rsidRDefault="009A01EE">
      <w:pPr>
        <w:rPr>
          <w:lang w:val="sr-Cyrl-RS"/>
        </w:rPr>
      </w:pPr>
      <w:r>
        <w:rPr>
          <w:sz w:val="24"/>
          <w:szCs w:val="24"/>
        </w:rPr>
        <w:t xml:space="preserve">                                                                                                       </w:t>
      </w:r>
      <w:r>
        <w:tab/>
      </w:r>
      <w:r>
        <w:tab/>
      </w:r>
      <w:r>
        <w:tab/>
      </w:r>
      <w:r>
        <w:tab/>
      </w:r>
      <w:r>
        <w:tab/>
      </w:r>
      <w:r>
        <w:tab/>
      </w:r>
      <w:r>
        <w:tab/>
      </w:r>
      <w:r>
        <w:tab/>
      </w:r>
      <w:r>
        <w:tab/>
      </w:r>
      <w:r>
        <w:tab/>
      </w:r>
      <w:r>
        <w:tab/>
      </w:r>
      <w:r>
        <w:rPr>
          <w:lang w:val="sr-Cyrl-RS"/>
        </w:rPr>
        <w:tab/>
      </w:r>
      <w:r>
        <w:rPr>
          <w:lang w:val="sr-Cyrl-RS"/>
        </w:rPr>
        <w:tab/>
      </w:r>
    </w:p>
    <w:p w:rsidR="00494800" w:rsidRDefault="00494800">
      <w:pPr>
        <w:rPr>
          <w:lang w:val="sr-Cyrl-RS"/>
        </w:rPr>
      </w:pPr>
    </w:p>
    <w:p w:rsidR="00F27B5C" w:rsidRDefault="009A01EE" w:rsidP="00494800">
      <w:pPr>
        <w:ind w:firstLine="0"/>
        <w:rPr>
          <w:rFonts w:eastAsia="Calibri"/>
          <w:color w:val="auto"/>
          <w:sz w:val="24"/>
          <w:szCs w:val="24"/>
          <w:lang w:val="sr-Cyrl-RS"/>
        </w:rPr>
      </w:pPr>
      <w:r>
        <w:rPr>
          <w:lang w:val="sr-Cyrl-RS"/>
        </w:rPr>
        <w:t xml:space="preserve"> </w:t>
      </w:r>
      <w:r>
        <w:rPr>
          <w:b/>
          <w:sz w:val="24"/>
          <w:szCs w:val="24"/>
          <w:lang w:val="sr-Cyrl-RS"/>
        </w:rPr>
        <w:t xml:space="preserve">У ОБЛАСТИ ОБРАЗОВАЊА И ВАСПИТАЊА ОДРЕЂУЈУ СЕ И   СПРОВОДЕ ОПШТЕ И ПОСЕБНЕ МЕРЕ                   </w:t>
      </w:r>
      <w:r>
        <w:rPr>
          <w:b/>
          <w:sz w:val="38"/>
          <w:lang w:val="sr-Cyrl-RS"/>
        </w:rPr>
        <w:t xml:space="preserve">      </w:t>
      </w:r>
      <w:r>
        <w:t xml:space="preserve">                                                                               </w:t>
      </w:r>
      <w:r>
        <w:rPr>
          <w:lang w:val="sr-Cyrl-RS"/>
        </w:rPr>
        <w:tab/>
      </w:r>
      <w:r>
        <w:rPr>
          <w:lang w:val="sr-Cyrl-RS"/>
        </w:rPr>
        <w:tab/>
      </w:r>
      <w:r>
        <w:rPr>
          <w:lang w:val="sr-Cyrl-RS"/>
        </w:rPr>
        <w:tab/>
      </w:r>
      <w:r>
        <w:rPr>
          <w:lang w:val="sr-Cyrl-RS"/>
        </w:rPr>
        <w:lastRenderedPageBreak/>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Pr>
          <w:sz w:val="24"/>
          <w:szCs w:val="24"/>
          <w:lang w:val="sr-Cyrl-RS"/>
        </w:rPr>
        <w:tab/>
      </w:r>
      <w:r>
        <w:rPr>
          <w:rFonts w:eastAsia="Calibri"/>
          <w:color w:val="auto"/>
          <w:sz w:val="24"/>
          <w:szCs w:val="24"/>
          <w:lang w:val="sr-Cyrl-RS"/>
        </w:rPr>
        <w:t>Мере за остваривање и унапређење родне равноправности се могу разврстати у опште мере и посебне мере. Опште мере се доносе након друштвеног дијалога и широког друштвеног консензуса, док се посебне мере доносе појединачно на нивоу организације.</w:t>
      </w:r>
    </w:p>
    <w:p w:rsidR="00F27B5C" w:rsidRDefault="009A01EE">
      <w:pPr>
        <w:spacing w:after="160" w:line="259" w:lineRule="auto"/>
        <w:ind w:left="0" w:firstLine="0"/>
        <w:rPr>
          <w:rFonts w:eastAsia="Calibri"/>
          <w:b/>
          <w:color w:val="auto"/>
          <w:sz w:val="24"/>
          <w:szCs w:val="24"/>
          <w:lang w:val="sr-Cyrl-RS"/>
        </w:rPr>
      </w:pPr>
      <w:r>
        <w:rPr>
          <w:rFonts w:eastAsia="Calibri"/>
          <w:b/>
          <w:color w:val="auto"/>
          <w:sz w:val="24"/>
          <w:szCs w:val="24"/>
          <w:lang w:val="sr-Cyrl-RS"/>
        </w:rPr>
        <w:t>Опште мере</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rPr>
        <w:tab/>
      </w:r>
      <w:r>
        <w:rPr>
          <w:rFonts w:eastAsia="Calibri"/>
          <w:color w:val="auto"/>
          <w:sz w:val="24"/>
          <w:szCs w:val="24"/>
          <w:lang w:val="sr-Cyrl-RS"/>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rsidR="00F27B5C" w:rsidRDefault="009A01EE">
      <w:pPr>
        <w:spacing w:after="160" w:line="259" w:lineRule="auto"/>
        <w:ind w:left="0" w:firstLine="0"/>
        <w:rPr>
          <w:rFonts w:eastAsia="Calibri"/>
          <w:b/>
          <w:color w:val="auto"/>
          <w:sz w:val="24"/>
          <w:szCs w:val="24"/>
          <w:lang w:val="sr-Cyrl-RS"/>
        </w:rPr>
      </w:pPr>
      <w:r>
        <w:rPr>
          <w:rFonts w:eastAsia="Calibri"/>
          <w:b/>
          <w:color w:val="auto"/>
          <w:sz w:val="24"/>
          <w:szCs w:val="24"/>
          <w:lang w:val="sr-Cyrl-RS"/>
        </w:rPr>
        <w:t>Посебне мере</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rPr>
        <w:tab/>
      </w:r>
      <w:r>
        <w:rPr>
          <w:rFonts w:eastAsia="Calibri"/>
          <w:color w:val="auto"/>
          <w:sz w:val="24"/>
          <w:szCs w:val="24"/>
          <w:lang w:val="sr-Cyrl-RS"/>
        </w:rPr>
        <w:t>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rPr>
        <w:tab/>
      </w:r>
      <w:r>
        <w:rPr>
          <w:rFonts w:eastAsia="Calibri"/>
          <w:color w:val="auto"/>
          <w:sz w:val="24"/>
          <w:szCs w:val="24"/>
          <w:lang w:val="sr-Cyrl-RS"/>
        </w:rPr>
        <w:t>Посебне мере, у складу са општим мерама одређују и спроводе орган јавне власти, послодавци и удружења.</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rPr>
        <w:tab/>
      </w:r>
      <w:r>
        <w:rPr>
          <w:rFonts w:eastAsia="Calibri"/>
          <w:color w:val="auto"/>
          <w:sz w:val="24"/>
          <w:szCs w:val="24"/>
          <w:lang w:val="sr-Cyrl-RS"/>
        </w:rPr>
        <w:t>Приликом одређивања посебних мера морају се уважавати различити интереси, потребе и приоритети жена и мушкараца</w:t>
      </w:r>
      <w:r>
        <w:rPr>
          <w:rFonts w:eastAsia="Calibri"/>
          <w:color w:val="auto"/>
          <w:sz w:val="24"/>
          <w:szCs w:val="24"/>
        </w:rPr>
        <w:t xml:space="preserve"> </w:t>
      </w:r>
      <w:r>
        <w:rPr>
          <w:rFonts w:eastAsia="Calibri"/>
          <w:color w:val="auto"/>
          <w:sz w:val="24"/>
          <w:szCs w:val="24"/>
          <w:lang w:val="sr-Cyrl-RS"/>
        </w:rPr>
        <w:t>и њима се  мора  обезбедити:</w:t>
      </w:r>
    </w:p>
    <w:p w:rsidR="00F27B5C" w:rsidRDefault="009A01EE">
      <w:pPr>
        <w:numPr>
          <w:ilvl w:val="0"/>
          <w:numId w:val="5"/>
        </w:numPr>
        <w:spacing w:after="160" w:line="259" w:lineRule="auto"/>
        <w:contextualSpacing/>
        <w:rPr>
          <w:rFonts w:eastAsia="Calibri"/>
          <w:color w:val="auto"/>
          <w:sz w:val="24"/>
          <w:szCs w:val="24"/>
          <w:lang w:val="sr-Cyrl-RS"/>
        </w:rPr>
      </w:pPr>
      <w:r>
        <w:rPr>
          <w:rFonts w:eastAsia="Calibri"/>
          <w:color w:val="auto"/>
          <w:sz w:val="24"/>
          <w:szCs w:val="24"/>
          <w:lang w:val="sr-Cyrl-RS"/>
        </w:rPr>
        <w:t>право жена, девојчица и мушкараца на информисаност и једнаку доступност политикама, програмима и услугама;</w:t>
      </w:r>
    </w:p>
    <w:p w:rsidR="00F27B5C" w:rsidRDefault="009A01EE">
      <w:pPr>
        <w:numPr>
          <w:ilvl w:val="0"/>
          <w:numId w:val="5"/>
        </w:numPr>
        <w:spacing w:after="160" w:line="259" w:lineRule="auto"/>
        <w:contextualSpacing/>
        <w:rPr>
          <w:rFonts w:eastAsia="Calibri"/>
          <w:color w:val="auto"/>
          <w:sz w:val="24"/>
          <w:szCs w:val="24"/>
          <w:lang w:val="sr-Cyrl-RS"/>
        </w:rPr>
      </w:pPr>
      <w:r>
        <w:rPr>
          <w:rFonts w:eastAsia="Calibri"/>
          <w:color w:val="auto"/>
          <w:sz w:val="24"/>
          <w:szCs w:val="24"/>
          <w:lang w:val="sr-Cyrl-RS"/>
        </w:rPr>
        <w:t>примена уродњавања и родно одговорног буџетирања у поступку планирања, управљања и спровођења планова, пројеката и политика;</w:t>
      </w:r>
    </w:p>
    <w:p w:rsidR="00F27B5C" w:rsidRDefault="009A01EE">
      <w:pPr>
        <w:numPr>
          <w:ilvl w:val="0"/>
          <w:numId w:val="5"/>
        </w:numPr>
        <w:spacing w:after="160" w:line="259" w:lineRule="auto"/>
        <w:contextualSpacing/>
        <w:rPr>
          <w:rFonts w:eastAsia="Calibri"/>
          <w:color w:val="auto"/>
          <w:sz w:val="24"/>
          <w:szCs w:val="24"/>
          <w:lang w:val="sr-Cyrl-RS"/>
        </w:rPr>
      </w:pPr>
      <w:r>
        <w:rPr>
          <w:rFonts w:eastAsia="Calibri"/>
          <w:color w:val="auto"/>
          <w:sz w:val="24"/>
          <w:szCs w:val="24"/>
          <w:lang w:val="sr-Cyrl-RS"/>
        </w:rPr>
        <w:t>промовисање једнаких могућности у управљању људским ресурсима и на тржишту рада;</w:t>
      </w:r>
    </w:p>
    <w:p w:rsidR="00F27B5C" w:rsidRDefault="009A01EE">
      <w:pPr>
        <w:numPr>
          <w:ilvl w:val="0"/>
          <w:numId w:val="5"/>
        </w:numPr>
        <w:spacing w:after="160" w:line="259" w:lineRule="auto"/>
        <w:contextualSpacing/>
        <w:rPr>
          <w:rFonts w:eastAsia="Calibri"/>
          <w:color w:val="auto"/>
          <w:sz w:val="24"/>
          <w:szCs w:val="24"/>
          <w:lang w:val="sr-Cyrl-RS"/>
        </w:rPr>
      </w:pPr>
      <w:r>
        <w:rPr>
          <w:rFonts w:eastAsia="Calibri"/>
          <w:color w:val="auto"/>
          <w:sz w:val="24"/>
          <w:szCs w:val="24"/>
          <w:lang w:val="sr-Cyrl-RS"/>
        </w:rPr>
        <w:t>уравнотежена заступљеност полова у управним и надзорним телима и на положајима;</w:t>
      </w:r>
    </w:p>
    <w:p w:rsidR="00F27B5C" w:rsidRDefault="009A01EE">
      <w:pPr>
        <w:numPr>
          <w:ilvl w:val="0"/>
          <w:numId w:val="5"/>
        </w:numPr>
        <w:spacing w:after="160" w:line="259" w:lineRule="auto"/>
        <w:contextualSpacing/>
        <w:rPr>
          <w:rFonts w:eastAsia="Calibri"/>
          <w:color w:val="auto"/>
          <w:sz w:val="24"/>
          <w:szCs w:val="24"/>
          <w:lang w:val="sr-Cyrl-RS"/>
        </w:rPr>
      </w:pPr>
      <w:r>
        <w:rPr>
          <w:rFonts w:eastAsia="Calibri"/>
          <w:color w:val="auto"/>
          <w:sz w:val="24"/>
          <w:szCs w:val="24"/>
          <w:lang w:val="sr-Cyrl-RS"/>
        </w:rPr>
        <w:t>уравнотежена заступљеност полова у свакој фази формулисања и спровођења политика родне равноправности;</w:t>
      </w:r>
    </w:p>
    <w:p w:rsidR="00F27B5C" w:rsidRDefault="009A01EE">
      <w:pPr>
        <w:numPr>
          <w:ilvl w:val="0"/>
          <w:numId w:val="5"/>
        </w:numPr>
        <w:spacing w:after="160" w:line="259" w:lineRule="auto"/>
        <w:contextualSpacing/>
        <w:rPr>
          <w:rFonts w:eastAsia="Calibri"/>
          <w:color w:val="auto"/>
          <w:sz w:val="24"/>
          <w:szCs w:val="24"/>
          <w:lang w:val="sr-Cyrl-RS"/>
        </w:rPr>
      </w:pPr>
      <w:r>
        <w:rPr>
          <w:rFonts w:eastAsia="Calibri"/>
          <w:color w:val="auto"/>
          <w:sz w:val="24"/>
          <w:szCs w:val="24"/>
          <w:lang w:val="sr-Cyrl-RS"/>
        </w:rPr>
        <w:t>употреба родно сензитивног језика како би се утицало на уклањање родних стереотипа при остваривању права и обавеза жена и мушкараца;</w:t>
      </w:r>
    </w:p>
    <w:p w:rsidR="00F27B5C" w:rsidRDefault="009A01EE">
      <w:pPr>
        <w:numPr>
          <w:ilvl w:val="0"/>
          <w:numId w:val="5"/>
        </w:numPr>
        <w:spacing w:after="160" w:line="259" w:lineRule="auto"/>
        <w:contextualSpacing/>
        <w:rPr>
          <w:rFonts w:eastAsia="Calibri"/>
          <w:color w:val="auto"/>
          <w:sz w:val="24"/>
          <w:szCs w:val="24"/>
          <w:lang w:val="sr-Cyrl-RS"/>
        </w:rPr>
      </w:pPr>
      <w:r>
        <w:rPr>
          <w:rFonts w:eastAsia="Calibri"/>
          <w:color w:val="auto"/>
          <w:sz w:val="24"/>
          <w:szCs w:val="24"/>
          <w:lang w:val="sr-Cyrl-RS"/>
        </w:rPr>
        <w:t>прикупљање релевантних података разврстаних по полу и њихово достављање надлежним институцијама.</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ab/>
        <w:t>Посебне мере примењују се док се не постигне циљ због којег су прописане.</w:t>
      </w:r>
    </w:p>
    <w:p w:rsidR="00F27B5C" w:rsidRDefault="00F27B5C">
      <w:pPr>
        <w:spacing w:after="160" w:line="259" w:lineRule="auto"/>
        <w:ind w:left="0" w:firstLine="0"/>
        <w:rPr>
          <w:rFonts w:eastAsia="Calibri"/>
          <w:color w:val="auto"/>
          <w:sz w:val="24"/>
          <w:szCs w:val="24"/>
          <w:lang w:val="sr-Cyrl-RS"/>
        </w:rPr>
      </w:pPr>
    </w:p>
    <w:p w:rsidR="00F27B5C" w:rsidRDefault="00F27B5C">
      <w:pPr>
        <w:spacing w:after="160" w:line="259" w:lineRule="auto"/>
        <w:ind w:left="0" w:firstLine="0"/>
        <w:rPr>
          <w:rFonts w:eastAsia="Calibri"/>
          <w:color w:val="auto"/>
          <w:sz w:val="24"/>
          <w:szCs w:val="24"/>
          <w:lang w:val="sr-Cyrl-RS"/>
        </w:rPr>
      </w:pPr>
    </w:p>
    <w:p w:rsidR="00F27B5C" w:rsidRDefault="009A01EE">
      <w:pPr>
        <w:spacing w:after="160" w:line="259" w:lineRule="auto"/>
        <w:ind w:left="0" w:firstLine="0"/>
        <w:rPr>
          <w:rFonts w:eastAsia="Calibri"/>
          <w:b/>
          <w:color w:val="auto"/>
          <w:sz w:val="24"/>
          <w:szCs w:val="24"/>
          <w:lang w:val="sr-Cyrl-RS"/>
        </w:rPr>
      </w:pPr>
      <w:r>
        <w:rPr>
          <w:rFonts w:eastAsia="Calibri"/>
          <w:b/>
          <w:color w:val="auto"/>
          <w:sz w:val="24"/>
          <w:szCs w:val="24"/>
          <w:lang w:val="sr-Cyrl-RS"/>
        </w:rPr>
        <w:t>Подстицајне мере  и програмске мере</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lastRenderedPageBreak/>
        <w:tab/>
        <w:t>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рада.</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ab/>
        <w:t>Програмским мерама се операционализују програми за остваривање и унапређење родне равноправности.</w:t>
      </w:r>
    </w:p>
    <w:p w:rsidR="00F27B5C" w:rsidRDefault="009A01EE">
      <w:pPr>
        <w:spacing w:after="160" w:line="259" w:lineRule="auto"/>
        <w:ind w:left="0" w:firstLine="0"/>
        <w:rPr>
          <w:rFonts w:eastAsia="Calibri"/>
          <w:b/>
          <w:color w:val="auto"/>
          <w:sz w:val="24"/>
          <w:szCs w:val="24"/>
          <w:lang w:val="sr-Cyrl-RS"/>
        </w:rPr>
      </w:pPr>
      <w:r>
        <w:rPr>
          <w:rFonts w:eastAsia="Calibri"/>
          <w:b/>
          <w:color w:val="auto"/>
          <w:sz w:val="24"/>
          <w:szCs w:val="24"/>
          <w:lang w:val="sr-Cyrl-RS"/>
        </w:rPr>
        <w:t>Мере које ће школа предузимати:</w:t>
      </w:r>
    </w:p>
    <w:p w:rsidR="00F27B5C" w:rsidRDefault="009A01EE">
      <w:pPr>
        <w:numPr>
          <w:ilvl w:val="0"/>
          <w:numId w:val="6"/>
        </w:numPr>
        <w:spacing w:after="0" w:line="240" w:lineRule="auto"/>
        <w:ind w:left="0" w:firstLine="360"/>
        <w:contextualSpacing/>
        <w:rPr>
          <w:rFonts w:eastAsia="Calibri"/>
          <w:color w:val="auto"/>
          <w:sz w:val="24"/>
          <w:szCs w:val="24"/>
          <w:lang w:val="sr-Cyrl-RS"/>
        </w:rPr>
      </w:pPr>
      <w:r>
        <w:rPr>
          <w:rFonts w:eastAsia="Calibri"/>
          <w:color w:val="auto"/>
          <w:sz w:val="24"/>
          <w:szCs w:val="24"/>
          <w:lang w:val="sr-Cyrl-RS"/>
        </w:rPr>
        <w:t>Школа ће, водећи рачуна о законским нормама, стручности и оспособљености при запошљавању, радити на успостављењу  полне равнотеже;</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w:t>
      </w:r>
      <w:r>
        <w:rPr>
          <w:rFonts w:eastAsia="Calibri"/>
          <w:color w:val="auto"/>
          <w:sz w:val="24"/>
          <w:szCs w:val="24"/>
          <w:lang w:val="sr-Cyrl-RS"/>
        </w:rPr>
        <w:tab/>
        <w:t>Школа ће се придржавати свих прописа у вези са заштитом мајчинства;</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w:t>
      </w:r>
      <w:r>
        <w:rPr>
          <w:rFonts w:eastAsia="Calibri"/>
          <w:color w:val="auto"/>
          <w:sz w:val="24"/>
          <w:szCs w:val="24"/>
          <w:lang w:val="sr-Cyrl-RS"/>
        </w:rPr>
        <w:tab/>
        <w:t>Школа ће оштро санкционисати евентуалне притужбе запослених усмерене на полну дискриминацију;</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w:t>
      </w:r>
      <w:r>
        <w:rPr>
          <w:rFonts w:eastAsia="Calibri"/>
          <w:color w:val="auto"/>
          <w:sz w:val="24"/>
          <w:szCs w:val="24"/>
          <w:lang w:val="sr-Cyrl-RS"/>
        </w:rPr>
        <w:tab/>
        <w:t xml:space="preserve">Школа ће при формирању унутрашњих органа, водити рачуна о полној заступљености; </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w:t>
      </w:r>
      <w:r>
        <w:rPr>
          <w:rFonts w:eastAsia="Calibri"/>
          <w:color w:val="auto"/>
          <w:sz w:val="24"/>
          <w:szCs w:val="24"/>
          <w:lang w:val="sr-Cyrl-RS"/>
        </w:rPr>
        <w:tab/>
        <w:t>Школа ће радити на подизању свести о потреби родне равноправности запослених;</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     Школа ће омогућити похађање обука, семинара и конференција из области родне равноправности за све запослене;</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w:t>
      </w:r>
      <w:r>
        <w:rPr>
          <w:rFonts w:eastAsia="Calibri"/>
          <w:color w:val="auto"/>
          <w:sz w:val="24"/>
          <w:szCs w:val="24"/>
          <w:lang w:val="sr-Cyrl-RS"/>
        </w:rPr>
        <w:tab/>
        <w:t>Школа ће радити на изградњи културе једнаких шанси за све;</w:t>
      </w:r>
    </w:p>
    <w:p w:rsidR="00F27B5C" w:rsidRDefault="009A01EE">
      <w:pPr>
        <w:spacing w:after="0" w:line="240" w:lineRule="auto"/>
        <w:ind w:left="0" w:firstLine="0"/>
        <w:rPr>
          <w:rFonts w:eastAsia="Calibri"/>
          <w:color w:val="auto"/>
          <w:sz w:val="24"/>
          <w:szCs w:val="24"/>
          <w:lang w:val="sr-Cyrl-RS"/>
        </w:rPr>
      </w:pPr>
      <w:r>
        <w:rPr>
          <w:rFonts w:eastAsia="Calibri"/>
          <w:color w:val="auto"/>
          <w:sz w:val="24"/>
          <w:szCs w:val="24"/>
          <w:lang w:val="sr-Cyrl-RS"/>
        </w:rPr>
        <w:t>-</w:t>
      </w:r>
      <w:r>
        <w:rPr>
          <w:rFonts w:eastAsia="Calibri"/>
          <w:color w:val="auto"/>
          <w:sz w:val="24"/>
          <w:szCs w:val="24"/>
          <w:lang w:val="sr-Cyrl-RS"/>
        </w:rPr>
        <w:tab/>
        <w:t>Школа ће радити на успостављању сарадње са државним органима и организацијама цивилног друштва.</w:t>
      </w:r>
    </w:p>
    <w:p w:rsidR="00F27B5C" w:rsidRDefault="00F27B5C">
      <w:pPr>
        <w:spacing w:after="0" w:line="240" w:lineRule="auto"/>
        <w:ind w:left="0" w:firstLine="0"/>
        <w:rPr>
          <w:rFonts w:eastAsia="Calibri"/>
          <w:color w:val="auto"/>
          <w:sz w:val="24"/>
          <w:szCs w:val="24"/>
          <w:lang w:val="sr-Cyrl-RS"/>
        </w:rPr>
      </w:pP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Време за увођење мере:</w:t>
      </w:r>
      <w:r>
        <w:rPr>
          <w:rFonts w:eastAsia="Calibri"/>
          <w:color w:val="auto"/>
          <w:sz w:val="24"/>
          <w:szCs w:val="24"/>
        </w:rPr>
        <w:t xml:space="preserve"> </w:t>
      </w:r>
      <w:r>
        <w:rPr>
          <w:rFonts w:eastAsia="Calibri"/>
          <w:color w:val="auto"/>
          <w:sz w:val="24"/>
          <w:szCs w:val="24"/>
          <w:lang w:val="sr-Cyrl-RS"/>
        </w:rPr>
        <w:t>Континуирано.</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t>Престанак спровођења мере:</w:t>
      </w:r>
      <w:r>
        <w:rPr>
          <w:rFonts w:eastAsia="Calibri"/>
          <w:color w:val="auto"/>
          <w:sz w:val="24"/>
          <w:szCs w:val="24"/>
        </w:rPr>
        <w:t xml:space="preserve"> </w:t>
      </w:r>
      <w:r>
        <w:rPr>
          <w:rFonts w:eastAsia="Calibri"/>
          <w:color w:val="auto"/>
          <w:sz w:val="24"/>
          <w:szCs w:val="24"/>
          <w:lang w:val="sr-Cyrl-RS"/>
        </w:rPr>
        <w:t>Мере су трајне тј. нема временско ограничење и спроводиће се од дана усвајања Плана управљања ризицима.</w:t>
      </w:r>
    </w:p>
    <w:p w:rsidR="00F27B5C" w:rsidRDefault="00F27B5C">
      <w:pPr>
        <w:spacing w:after="160" w:line="259" w:lineRule="auto"/>
        <w:ind w:left="0" w:firstLine="0"/>
        <w:rPr>
          <w:rFonts w:eastAsia="Calibri"/>
          <w:color w:val="auto"/>
          <w:sz w:val="24"/>
          <w:szCs w:val="24"/>
          <w:lang w:val="sr-Cyrl-RS"/>
        </w:rPr>
      </w:pPr>
    </w:p>
    <w:p w:rsidR="00F27B5C" w:rsidRDefault="009A01EE">
      <w:pPr>
        <w:spacing w:after="160" w:line="259" w:lineRule="auto"/>
        <w:ind w:left="0" w:firstLine="0"/>
        <w:rPr>
          <w:rFonts w:eastAsia="Calibri"/>
          <w:b/>
          <w:color w:val="auto"/>
          <w:sz w:val="24"/>
          <w:szCs w:val="24"/>
          <w:lang w:val="sr-Cyrl-RS"/>
        </w:rPr>
      </w:pPr>
      <w:r>
        <w:rPr>
          <w:rFonts w:eastAsia="Calibri"/>
          <w:b/>
          <w:color w:val="auto"/>
          <w:sz w:val="24"/>
          <w:szCs w:val="24"/>
          <w:lang w:val="sr-Cyrl-RS"/>
        </w:rPr>
        <w:t>4. ПОДАЦИ О ЛИЦУ ОДГОВОРНОМ ЗА СПРОВОЂЕЊЕ МЕРА ИЗ ПЛАНА УПРАВЉАЊА РИЗИЦИМА</w:t>
      </w:r>
    </w:p>
    <w:p w:rsidR="00F27B5C" w:rsidRDefault="00F27B5C">
      <w:pPr>
        <w:spacing w:after="160" w:line="259" w:lineRule="auto"/>
        <w:ind w:left="0" w:firstLine="0"/>
        <w:rPr>
          <w:rFonts w:eastAsia="Calibri"/>
          <w:color w:val="auto"/>
          <w:sz w:val="24"/>
          <w:szCs w:val="24"/>
          <w:lang w:val="sr-Cyrl-RS"/>
        </w:rPr>
      </w:pPr>
    </w:p>
    <w:tbl>
      <w:tblPr>
        <w:tblStyle w:val="TableGrid"/>
        <w:tblW w:w="0" w:type="auto"/>
        <w:tblLook w:val="04A0" w:firstRow="1" w:lastRow="0" w:firstColumn="1" w:lastColumn="0" w:noHBand="0" w:noVBand="1"/>
      </w:tblPr>
      <w:tblGrid>
        <w:gridCol w:w="3150"/>
        <w:gridCol w:w="3086"/>
      </w:tblGrid>
      <w:tr w:rsidR="00F27B5C">
        <w:trPr>
          <w:trHeight w:val="383"/>
        </w:trPr>
        <w:tc>
          <w:tcPr>
            <w:tcW w:w="3150" w:type="dxa"/>
          </w:tcPr>
          <w:p w:rsidR="00F27B5C" w:rsidRDefault="009A01EE">
            <w:pPr>
              <w:spacing w:after="0" w:line="240" w:lineRule="auto"/>
              <w:ind w:left="0" w:firstLine="0"/>
              <w:jc w:val="center"/>
              <w:rPr>
                <w:rFonts w:eastAsia="Calibri"/>
                <w:b/>
                <w:color w:val="auto"/>
                <w:sz w:val="24"/>
                <w:szCs w:val="24"/>
                <w:lang w:val="sr-Cyrl-RS"/>
              </w:rPr>
            </w:pPr>
            <w:r>
              <w:rPr>
                <w:rFonts w:eastAsia="Calibri"/>
                <w:b/>
                <w:color w:val="auto"/>
                <w:sz w:val="24"/>
                <w:szCs w:val="24"/>
                <w:lang w:val="sr-Cyrl-RS"/>
              </w:rPr>
              <w:t>Име и презиме</w:t>
            </w:r>
          </w:p>
        </w:tc>
        <w:tc>
          <w:tcPr>
            <w:tcW w:w="3086" w:type="dxa"/>
          </w:tcPr>
          <w:p w:rsidR="00F27B5C" w:rsidRDefault="009A01EE">
            <w:pPr>
              <w:spacing w:after="0" w:line="240" w:lineRule="auto"/>
              <w:ind w:left="0" w:firstLine="0"/>
              <w:jc w:val="center"/>
              <w:rPr>
                <w:rFonts w:eastAsia="Calibri"/>
                <w:color w:val="auto"/>
                <w:sz w:val="24"/>
                <w:szCs w:val="24"/>
                <w:lang w:val="sr-Cyrl-RS"/>
              </w:rPr>
            </w:pPr>
            <w:r>
              <w:rPr>
                <w:rFonts w:eastAsia="Calibri"/>
                <w:color w:val="auto"/>
                <w:sz w:val="24"/>
                <w:szCs w:val="24"/>
                <w:lang w:val="sr-Cyrl-RS"/>
              </w:rPr>
              <w:t>Братислав Стаменов</w:t>
            </w:r>
          </w:p>
        </w:tc>
      </w:tr>
      <w:tr w:rsidR="00F27B5C">
        <w:trPr>
          <w:trHeight w:val="428"/>
        </w:trPr>
        <w:tc>
          <w:tcPr>
            <w:tcW w:w="3150" w:type="dxa"/>
          </w:tcPr>
          <w:p w:rsidR="00F27B5C" w:rsidRDefault="009A01EE">
            <w:pPr>
              <w:spacing w:after="0" w:line="240" w:lineRule="auto"/>
              <w:ind w:left="0" w:firstLine="0"/>
              <w:jc w:val="center"/>
              <w:rPr>
                <w:rFonts w:eastAsia="Calibri"/>
                <w:b/>
                <w:color w:val="auto"/>
                <w:sz w:val="24"/>
                <w:szCs w:val="24"/>
                <w:lang w:val="sr-Cyrl-RS"/>
              </w:rPr>
            </w:pPr>
            <w:r>
              <w:rPr>
                <w:rFonts w:eastAsia="Calibri"/>
                <w:b/>
                <w:color w:val="auto"/>
                <w:sz w:val="24"/>
                <w:szCs w:val="24"/>
                <w:lang w:val="sr-Cyrl-RS"/>
              </w:rPr>
              <w:t>Телефон</w:t>
            </w:r>
          </w:p>
        </w:tc>
        <w:tc>
          <w:tcPr>
            <w:tcW w:w="3086" w:type="dxa"/>
          </w:tcPr>
          <w:p w:rsidR="00F27B5C" w:rsidRPr="005C49D5" w:rsidRDefault="005C49D5">
            <w:pPr>
              <w:spacing w:after="0" w:line="240" w:lineRule="auto"/>
              <w:ind w:left="0" w:firstLine="0"/>
              <w:jc w:val="center"/>
              <w:rPr>
                <w:rFonts w:eastAsia="Calibri"/>
                <w:color w:val="auto"/>
                <w:sz w:val="24"/>
                <w:szCs w:val="24"/>
              </w:rPr>
            </w:pPr>
            <w:r>
              <w:rPr>
                <w:rFonts w:eastAsia="Calibri"/>
                <w:color w:val="auto"/>
                <w:sz w:val="24"/>
                <w:szCs w:val="24"/>
              </w:rPr>
              <w:t>/</w:t>
            </w:r>
          </w:p>
        </w:tc>
      </w:tr>
      <w:tr w:rsidR="00F27B5C">
        <w:trPr>
          <w:trHeight w:val="428"/>
        </w:trPr>
        <w:tc>
          <w:tcPr>
            <w:tcW w:w="3150" w:type="dxa"/>
          </w:tcPr>
          <w:p w:rsidR="00F27B5C" w:rsidRDefault="009A01EE">
            <w:pPr>
              <w:spacing w:after="0" w:line="240" w:lineRule="auto"/>
              <w:ind w:left="0" w:firstLine="0"/>
              <w:jc w:val="center"/>
              <w:rPr>
                <w:rFonts w:eastAsia="Calibri"/>
                <w:b/>
                <w:color w:val="auto"/>
                <w:sz w:val="24"/>
                <w:szCs w:val="24"/>
                <w:lang w:val="sr-Cyrl-RS"/>
              </w:rPr>
            </w:pPr>
            <w:r>
              <w:rPr>
                <w:rFonts w:eastAsia="Calibri"/>
                <w:b/>
                <w:color w:val="auto"/>
                <w:sz w:val="24"/>
                <w:szCs w:val="24"/>
                <w:lang w:val="sr-Cyrl-RS"/>
              </w:rPr>
              <w:t>Мобилни телефон</w:t>
            </w:r>
          </w:p>
        </w:tc>
        <w:tc>
          <w:tcPr>
            <w:tcW w:w="3086" w:type="dxa"/>
          </w:tcPr>
          <w:p w:rsidR="00F27B5C" w:rsidRDefault="00494800">
            <w:pPr>
              <w:spacing w:after="0" w:line="240" w:lineRule="auto"/>
              <w:ind w:left="0" w:firstLine="0"/>
              <w:jc w:val="center"/>
              <w:rPr>
                <w:rFonts w:eastAsia="Calibri"/>
                <w:color w:val="auto"/>
                <w:sz w:val="24"/>
                <w:szCs w:val="24"/>
                <w:lang w:val="sr-Cyrl-RS"/>
              </w:rPr>
            </w:pPr>
            <w:r>
              <w:rPr>
                <w:rFonts w:eastAsia="Calibri"/>
                <w:color w:val="auto"/>
                <w:sz w:val="24"/>
                <w:szCs w:val="24"/>
                <w:lang w:val="sr-Cyrl-RS"/>
              </w:rPr>
              <w:t>069667142</w:t>
            </w:r>
          </w:p>
        </w:tc>
      </w:tr>
      <w:tr w:rsidR="00F27B5C">
        <w:trPr>
          <w:trHeight w:val="405"/>
        </w:trPr>
        <w:tc>
          <w:tcPr>
            <w:tcW w:w="3150" w:type="dxa"/>
          </w:tcPr>
          <w:p w:rsidR="00F27B5C" w:rsidRDefault="009A01EE">
            <w:pPr>
              <w:spacing w:after="0" w:line="240" w:lineRule="auto"/>
              <w:ind w:left="0" w:firstLine="0"/>
              <w:jc w:val="center"/>
              <w:rPr>
                <w:rFonts w:eastAsia="Calibri"/>
                <w:b/>
                <w:color w:val="auto"/>
                <w:sz w:val="24"/>
                <w:szCs w:val="24"/>
              </w:rPr>
            </w:pPr>
            <w:r>
              <w:rPr>
                <w:rFonts w:eastAsia="Calibri"/>
                <w:b/>
                <w:color w:val="auto"/>
                <w:sz w:val="24"/>
                <w:szCs w:val="24"/>
              </w:rPr>
              <w:t>e-mail</w:t>
            </w:r>
          </w:p>
        </w:tc>
        <w:tc>
          <w:tcPr>
            <w:tcW w:w="3086" w:type="dxa"/>
          </w:tcPr>
          <w:p w:rsidR="00F27B5C" w:rsidRDefault="009A01EE">
            <w:pPr>
              <w:spacing w:after="0" w:line="240" w:lineRule="auto"/>
              <w:ind w:left="0" w:firstLine="0"/>
              <w:jc w:val="center"/>
              <w:rPr>
                <w:rFonts w:eastAsia="Calibri"/>
                <w:color w:val="auto"/>
                <w:sz w:val="24"/>
                <w:szCs w:val="24"/>
                <w:u w:val="single"/>
              </w:rPr>
            </w:pPr>
            <w:r>
              <w:rPr>
                <w:rFonts w:eastAsia="Calibri"/>
                <w:color w:val="5B9BD5" w:themeColor="accent1"/>
                <w:sz w:val="24"/>
                <w:szCs w:val="24"/>
                <w:u w:val="single"/>
              </w:rPr>
              <w:t xml:space="preserve">gimnazijadimgrad@mts.rs </w:t>
            </w:r>
          </w:p>
        </w:tc>
      </w:tr>
    </w:tbl>
    <w:p w:rsidR="00F27B5C" w:rsidRDefault="00F27B5C">
      <w:pPr>
        <w:spacing w:after="160" w:line="259" w:lineRule="auto"/>
        <w:ind w:left="0" w:firstLine="0"/>
        <w:rPr>
          <w:rFonts w:eastAsia="Calibri"/>
          <w:color w:val="auto"/>
          <w:sz w:val="24"/>
          <w:szCs w:val="24"/>
          <w:lang w:val="sr-Cyrl-RS"/>
        </w:rPr>
      </w:pPr>
    </w:p>
    <w:p w:rsidR="00F27B5C" w:rsidRDefault="00F27B5C">
      <w:pPr>
        <w:spacing w:after="160" w:line="259" w:lineRule="auto"/>
        <w:ind w:left="0" w:firstLine="0"/>
        <w:rPr>
          <w:rFonts w:eastAsia="Calibri"/>
          <w:color w:val="auto"/>
          <w:sz w:val="24"/>
          <w:szCs w:val="24"/>
          <w:lang w:val="sr-Cyrl-RS"/>
        </w:rPr>
      </w:pPr>
    </w:p>
    <w:p w:rsidR="00F27B5C" w:rsidRDefault="00F27B5C">
      <w:pPr>
        <w:spacing w:after="160" w:line="259" w:lineRule="auto"/>
        <w:ind w:left="0" w:firstLine="0"/>
        <w:rPr>
          <w:rFonts w:eastAsia="Calibri"/>
          <w:color w:val="auto"/>
          <w:sz w:val="24"/>
          <w:szCs w:val="24"/>
          <w:lang w:val="sr-Cyrl-RS"/>
        </w:rPr>
      </w:pPr>
    </w:p>
    <w:p w:rsidR="00F27B5C" w:rsidRDefault="00F27B5C">
      <w:pPr>
        <w:spacing w:after="160" w:line="259" w:lineRule="auto"/>
        <w:ind w:left="0" w:firstLine="0"/>
        <w:rPr>
          <w:rFonts w:eastAsia="Calibri"/>
          <w:color w:val="auto"/>
          <w:sz w:val="24"/>
          <w:szCs w:val="24"/>
          <w:lang w:val="sr-Cyrl-RS"/>
        </w:rPr>
      </w:pPr>
    </w:p>
    <w:p w:rsidR="00F27B5C" w:rsidRDefault="009A01EE">
      <w:pPr>
        <w:widowControl w:val="0"/>
        <w:tabs>
          <w:tab w:val="left" w:pos="538"/>
        </w:tabs>
        <w:spacing w:before="69" w:after="0" w:line="240" w:lineRule="auto"/>
        <w:ind w:left="0" w:right="221" w:firstLine="0"/>
        <w:jc w:val="left"/>
        <w:rPr>
          <w:color w:val="auto"/>
          <w:sz w:val="24"/>
          <w:szCs w:val="24"/>
        </w:rPr>
      </w:pPr>
      <w:r>
        <w:rPr>
          <w:rFonts w:eastAsia="Calibri"/>
          <w:b/>
          <w:color w:val="auto"/>
          <w:sz w:val="24"/>
          <w:szCs w:val="24"/>
        </w:rPr>
        <w:t xml:space="preserve">5. СПИСАК </w:t>
      </w:r>
      <w:r>
        <w:rPr>
          <w:rFonts w:eastAsia="Calibri"/>
          <w:b/>
          <w:color w:val="auto"/>
          <w:spacing w:val="8"/>
          <w:sz w:val="24"/>
          <w:szCs w:val="24"/>
        </w:rPr>
        <w:t xml:space="preserve"> </w:t>
      </w:r>
      <w:r>
        <w:rPr>
          <w:rFonts w:eastAsia="Calibri"/>
          <w:b/>
          <w:color w:val="auto"/>
          <w:spacing w:val="-1"/>
          <w:sz w:val="24"/>
          <w:szCs w:val="24"/>
        </w:rPr>
        <w:t>ДРЖАВНИХ</w:t>
      </w:r>
      <w:r>
        <w:rPr>
          <w:rFonts w:eastAsia="Calibri"/>
          <w:b/>
          <w:color w:val="auto"/>
          <w:sz w:val="24"/>
          <w:szCs w:val="24"/>
        </w:rPr>
        <w:t xml:space="preserve"> </w:t>
      </w:r>
      <w:r>
        <w:rPr>
          <w:rFonts w:eastAsia="Calibri"/>
          <w:b/>
          <w:color w:val="auto"/>
          <w:spacing w:val="9"/>
          <w:sz w:val="24"/>
          <w:szCs w:val="24"/>
        </w:rPr>
        <w:t xml:space="preserve"> </w:t>
      </w:r>
      <w:r>
        <w:rPr>
          <w:rFonts w:eastAsia="Calibri"/>
          <w:b/>
          <w:color w:val="auto"/>
          <w:spacing w:val="-1"/>
          <w:sz w:val="24"/>
          <w:szCs w:val="24"/>
        </w:rPr>
        <w:t>ОРГАНА</w:t>
      </w:r>
      <w:r>
        <w:rPr>
          <w:rFonts w:eastAsia="Calibri"/>
          <w:b/>
          <w:color w:val="auto"/>
          <w:sz w:val="24"/>
          <w:szCs w:val="24"/>
        </w:rPr>
        <w:t xml:space="preserve"> </w:t>
      </w:r>
      <w:r>
        <w:rPr>
          <w:rFonts w:eastAsia="Calibri"/>
          <w:b/>
          <w:color w:val="auto"/>
          <w:spacing w:val="9"/>
          <w:sz w:val="24"/>
          <w:szCs w:val="24"/>
        </w:rPr>
        <w:t xml:space="preserve"> </w:t>
      </w:r>
      <w:r>
        <w:rPr>
          <w:rFonts w:eastAsia="Calibri"/>
          <w:b/>
          <w:color w:val="auto"/>
          <w:sz w:val="24"/>
          <w:szCs w:val="24"/>
        </w:rPr>
        <w:t xml:space="preserve">И </w:t>
      </w:r>
      <w:r>
        <w:rPr>
          <w:rFonts w:eastAsia="Calibri"/>
          <w:b/>
          <w:color w:val="auto"/>
          <w:spacing w:val="10"/>
          <w:sz w:val="24"/>
          <w:szCs w:val="24"/>
        </w:rPr>
        <w:t xml:space="preserve"> </w:t>
      </w:r>
      <w:r>
        <w:rPr>
          <w:rFonts w:eastAsia="Calibri"/>
          <w:b/>
          <w:color w:val="auto"/>
          <w:spacing w:val="-1"/>
          <w:sz w:val="24"/>
          <w:szCs w:val="24"/>
        </w:rPr>
        <w:t>ОРГАНИЗАЦИЈА</w:t>
      </w:r>
      <w:r>
        <w:rPr>
          <w:rFonts w:eastAsia="Calibri"/>
          <w:b/>
          <w:color w:val="auto"/>
          <w:sz w:val="24"/>
          <w:szCs w:val="24"/>
        </w:rPr>
        <w:t xml:space="preserve"> </w:t>
      </w:r>
      <w:r>
        <w:rPr>
          <w:rFonts w:eastAsia="Calibri"/>
          <w:b/>
          <w:color w:val="auto"/>
          <w:spacing w:val="8"/>
          <w:sz w:val="24"/>
          <w:szCs w:val="24"/>
        </w:rPr>
        <w:t xml:space="preserve"> </w:t>
      </w:r>
      <w:r>
        <w:rPr>
          <w:rFonts w:eastAsia="Calibri"/>
          <w:b/>
          <w:color w:val="auto"/>
          <w:spacing w:val="-1"/>
          <w:sz w:val="24"/>
          <w:szCs w:val="24"/>
        </w:rPr>
        <w:t>ЦИВИЛНОГ</w:t>
      </w:r>
      <w:r>
        <w:rPr>
          <w:rFonts w:eastAsia="Calibri"/>
          <w:b/>
          <w:color w:val="auto"/>
          <w:sz w:val="24"/>
          <w:szCs w:val="24"/>
        </w:rPr>
        <w:t xml:space="preserve"> </w:t>
      </w:r>
      <w:r>
        <w:rPr>
          <w:rFonts w:eastAsia="Calibri"/>
          <w:b/>
          <w:color w:val="auto"/>
          <w:spacing w:val="6"/>
          <w:sz w:val="24"/>
          <w:szCs w:val="24"/>
        </w:rPr>
        <w:t xml:space="preserve"> </w:t>
      </w:r>
      <w:r>
        <w:rPr>
          <w:rFonts w:eastAsia="Calibri"/>
          <w:b/>
          <w:color w:val="auto"/>
          <w:spacing w:val="-1"/>
          <w:sz w:val="24"/>
          <w:szCs w:val="24"/>
        </w:rPr>
        <w:t>ДРУШТВА</w:t>
      </w:r>
      <w:r>
        <w:rPr>
          <w:rFonts w:eastAsia="Calibri"/>
          <w:b/>
          <w:color w:val="auto"/>
          <w:sz w:val="24"/>
          <w:szCs w:val="24"/>
        </w:rPr>
        <w:t xml:space="preserve"> </w:t>
      </w:r>
      <w:r>
        <w:rPr>
          <w:rFonts w:eastAsia="Calibri"/>
          <w:b/>
          <w:color w:val="auto"/>
          <w:spacing w:val="9"/>
          <w:sz w:val="24"/>
          <w:szCs w:val="24"/>
        </w:rPr>
        <w:t xml:space="preserve"> </w:t>
      </w:r>
      <w:r>
        <w:rPr>
          <w:rFonts w:eastAsia="Calibri"/>
          <w:b/>
          <w:color w:val="auto"/>
          <w:sz w:val="24"/>
          <w:szCs w:val="24"/>
        </w:rPr>
        <w:t xml:space="preserve">КОЈЕ </w:t>
      </w:r>
      <w:r>
        <w:rPr>
          <w:rFonts w:eastAsia="Calibri"/>
          <w:b/>
          <w:color w:val="auto"/>
          <w:spacing w:val="7"/>
          <w:sz w:val="24"/>
          <w:szCs w:val="24"/>
        </w:rPr>
        <w:t xml:space="preserve"> </w:t>
      </w:r>
      <w:r>
        <w:rPr>
          <w:rFonts w:eastAsia="Calibri"/>
          <w:b/>
          <w:color w:val="auto"/>
          <w:spacing w:val="-1"/>
          <w:sz w:val="24"/>
          <w:szCs w:val="24"/>
        </w:rPr>
        <w:t>СЕ</w:t>
      </w:r>
      <w:r>
        <w:rPr>
          <w:rFonts w:eastAsia="Calibri"/>
          <w:b/>
          <w:color w:val="auto"/>
          <w:sz w:val="24"/>
          <w:szCs w:val="24"/>
        </w:rPr>
        <w:t xml:space="preserve"> </w:t>
      </w:r>
      <w:r>
        <w:rPr>
          <w:rFonts w:eastAsia="Calibri"/>
          <w:b/>
          <w:color w:val="auto"/>
          <w:spacing w:val="8"/>
          <w:sz w:val="24"/>
          <w:szCs w:val="24"/>
        </w:rPr>
        <w:t xml:space="preserve"> </w:t>
      </w:r>
      <w:r>
        <w:rPr>
          <w:rFonts w:eastAsia="Calibri"/>
          <w:b/>
          <w:color w:val="auto"/>
          <w:sz w:val="24"/>
          <w:szCs w:val="24"/>
        </w:rPr>
        <w:t>БАВЕ</w:t>
      </w:r>
      <w:r>
        <w:rPr>
          <w:rFonts w:eastAsia="Calibri"/>
          <w:b/>
          <w:color w:val="auto"/>
          <w:spacing w:val="47"/>
          <w:sz w:val="24"/>
          <w:szCs w:val="24"/>
        </w:rPr>
        <w:t xml:space="preserve"> </w:t>
      </w:r>
      <w:r>
        <w:rPr>
          <w:rFonts w:eastAsia="Calibri"/>
          <w:b/>
          <w:color w:val="auto"/>
          <w:spacing w:val="-1"/>
          <w:sz w:val="24"/>
          <w:szCs w:val="24"/>
        </w:rPr>
        <w:t>УНАПРЕЂЕЊЕМ</w:t>
      </w:r>
      <w:r>
        <w:rPr>
          <w:rFonts w:eastAsia="Calibri"/>
          <w:b/>
          <w:color w:val="auto"/>
          <w:sz w:val="24"/>
          <w:szCs w:val="24"/>
        </w:rPr>
        <w:t xml:space="preserve"> </w:t>
      </w:r>
      <w:r>
        <w:rPr>
          <w:rFonts w:eastAsia="Calibri"/>
          <w:b/>
          <w:color w:val="auto"/>
          <w:spacing w:val="-1"/>
          <w:sz w:val="24"/>
          <w:szCs w:val="24"/>
        </w:rPr>
        <w:t>ПРИНЦИПА</w:t>
      </w:r>
      <w:r>
        <w:rPr>
          <w:rFonts w:eastAsia="Calibri"/>
          <w:b/>
          <w:color w:val="auto"/>
          <w:sz w:val="24"/>
          <w:szCs w:val="24"/>
        </w:rPr>
        <w:t xml:space="preserve"> </w:t>
      </w:r>
      <w:r>
        <w:rPr>
          <w:rFonts w:eastAsia="Calibri"/>
          <w:b/>
          <w:color w:val="auto"/>
          <w:spacing w:val="-1"/>
          <w:sz w:val="24"/>
          <w:szCs w:val="24"/>
        </w:rPr>
        <w:t>РОДНЕ РАВНОПРАВНОСТИ</w:t>
      </w:r>
    </w:p>
    <w:p w:rsidR="00F27B5C" w:rsidRDefault="00F27B5C">
      <w:pPr>
        <w:widowControl w:val="0"/>
        <w:spacing w:after="0" w:line="240" w:lineRule="auto"/>
        <w:ind w:left="0" w:firstLine="0"/>
        <w:jc w:val="left"/>
        <w:rPr>
          <w:b/>
          <w:bCs/>
          <w:color w:val="auto"/>
          <w:sz w:val="24"/>
          <w:szCs w:val="24"/>
        </w:rPr>
      </w:pPr>
    </w:p>
    <w:p w:rsidR="00F27B5C" w:rsidRDefault="00F27B5C">
      <w:pPr>
        <w:widowControl w:val="0"/>
        <w:spacing w:before="5" w:after="0" w:line="240" w:lineRule="auto"/>
        <w:ind w:left="0" w:firstLine="0"/>
        <w:jc w:val="left"/>
        <w:rPr>
          <w:b/>
          <w:bCs/>
          <w:color w:val="auto"/>
          <w:sz w:val="24"/>
          <w:szCs w:val="24"/>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
        <w:gridCol w:w="3178"/>
        <w:gridCol w:w="1650"/>
        <w:gridCol w:w="4395"/>
      </w:tblGrid>
      <w:tr w:rsidR="00F27B5C">
        <w:trPr>
          <w:trHeight w:hRule="exact" w:val="334"/>
        </w:trPr>
        <w:tc>
          <w:tcPr>
            <w:tcW w:w="852" w:type="dxa"/>
            <w:vMerge w:val="restart"/>
          </w:tcPr>
          <w:p w:rsidR="00F27B5C" w:rsidRDefault="009A01EE">
            <w:pPr>
              <w:widowControl w:val="0"/>
              <w:spacing w:before="80" w:after="0" w:line="240" w:lineRule="auto"/>
              <w:ind w:left="167" w:right="84" w:hanging="82"/>
              <w:jc w:val="left"/>
              <w:rPr>
                <w:color w:val="auto"/>
                <w:sz w:val="24"/>
                <w:szCs w:val="24"/>
              </w:rPr>
            </w:pPr>
            <w:r>
              <w:rPr>
                <w:rFonts w:eastAsia="Calibri"/>
                <w:b/>
                <w:color w:val="auto"/>
                <w:w w:val="95"/>
                <w:sz w:val="24"/>
                <w:szCs w:val="24"/>
              </w:rPr>
              <w:t>Редни</w:t>
            </w:r>
            <w:r>
              <w:rPr>
                <w:rFonts w:eastAsia="Calibri"/>
                <w:b/>
                <w:color w:val="auto"/>
                <w:w w:val="99"/>
                <w:sz w:val="24"/>
                <w:szCs w:val="24"/>
              </w:rPr>
              <w:t xml:space="preserve"> </w:t>
            </w:r>
            <w:r>
              <w:rPr>
                <w:rFonts w:eastAsia="Calibri"/>
                <w:b/>
                <w:color w:val="auto"/>
                <w:sz w:val="24"/>
                <w:szCs w:val="24"/>
              </w:rPr>
              <w:t>број</w:t>
            </w:r>
          </w:p>
        </w:tc>
        <w:tc>
          <w:tcPr>
            <w:tcW w:w="3178" w:type="dxa"/>
            <w:vMerge w:val="restart"/>
          </w:tcPr>
          <w:p w:rsidR="00F27B5C" w:rsidRDefault="009A01EE">
            <w:pPr>
              <w:widowControl w:val="0"/>
              <w:spacing w:before="94" w:after="0" w:line="240" w:lineRule="auto"/>
              <w:ind w:left="141" w:right="627" w:firstLine="0"/>
              <w:jc w:val="left"/>
              <w:rPr>
                <w:color w:val="auto"/>
                <w:sz w:val="24"/>
                <w:szCs w:val="24"/>
              </w:rPr>
            </w:pPr>
            <w:r>
              <w:rPr>
                <w:rFonts w:eastAsia="Calibri"/>
                <w:b/>
                <w:color w:val="auto"/>
                <w:sz w:val="24"/>
                <w:szCs w:val="24"/>
              </w:rPr>
              <w:t>Назив</w:t>
            </w:r>
            <w:r>
              <w:rPr>
                <w:rFonts w:eastAsia="Calibri"/>
                <w:b/>
                <w:color w:val="auto"/>
                <w:spacing w:val="-13"/>
                <w:sz w:val="24"/>
                <w:szCs w:val="24"/>
              </w:rPr>
              <w:t xml:space="preserve"> </w:t>
            </w:r>
            <w:r>
              <w:rPr>
                <w:rFonts w:eastAsia="Calibri"/>
                <w:b/>
                <w:color w:val="auto"/>
                <w:sz w:val="24"/>
                <w:szCs w:val="24"/>
              </w:rPr>
              <w:t>државног</w:t>
            </w:r>
            <w:r>
              <w:rPr>
                <w:rFonts w:eastAsia="Calibri"/>
                <w:b/>
                <w:color w:val="auto"/>
                <w:spacing w:val="21"/>
                <w:w w:val="99"/>
                <w:sz w:val="24"/>
                <w:szCs w:val="24"/>
              </w:rPr>
              <w:t xml:space="preserve"> </w:t>
            </w:r>
            <w:r>
              <w:rPr>
                <w:rFonts w:eastAsia="Calibri"/>
                <w:b/>
                <w:color w:val="auto"/>
                <w:w w:val="95"/>
                <w:sz w:val="24"/>
                <w:szCs w:val="24"/>
              </w:rPr>
              <w:t>органа/организације</w:t>
            </w:r>
          </w:p>
        </w:tc>
        <w:tc>
          <w:tcPr>
            <w:tcW w:w="6045" w:type="dxa"/>
            <w:gridSpan w:val="2"/>
          </w:tcPr>
          <w:p w:rsidR="00F27B5C" w:rsidRDefault="009A01EE">
            <w:pPr>
              <w:widowControl w:val="0"/>
              <w:spacing w:before="44" w:after="0" w:line="240" w:lineRule="auto"/>
              <w:ind w:left="0" w:right="2" w:firstLine="0"/>
              <w:jc w:val="center"/>
              <w:rPr>
                <w:color w:val="auto"/>
                <w:sz w:val="24"/>
                <w:szCs w:val="24"/>
              </w:rPr>
            </w:pPr>
            <w:r>
              <w:rPr>
                <w:rFonts w:eastAsia="Calibri"/>
                <w:b/>
                <w:color w:val="auto"/>
                <w:sz w:val="24"/>
                <w:szCs w:val="24"/>
              </w:rPr>
              <w:t>Контакт</w:t>
            </w:r>
          </w:p>
        </w:tc>
      </w:tr>
      <w:tr w:rsidR="00F27B5C">
        <w:trPr>
          <w:trHeight w:hRule="exact" w:val="579"/>
        </w:trPr>
        <w:tc>
          <w:tcPr>
            <w:tcW w:w="852" w:type="dxa"/>
            <w:vMerge/>
          </w:tcPr>
          <w:p w:rsidR="00F27B5C" w:rsidRDefault="00F27B5C">
            <w:pPr>
              <w:widowControl w:val="0"/>
              <w:spacing w:after="0" w:line="240" w:lineRule="auto"/>
              <w:ind w:left="0" w:firstLine="0"/>
              <w:jc w:val="left"/>
              <w:rPr>
                <w:rFonts w:eastAsia="Calibri"/>
                <w:color w:val="auto"/>
                <w:sz w:val="24"/>
                <w:szCs w:val="24"/>
              </w:rPr>
            </w:pPr>
          </w:p>
        </w:tc>
        <w:tc>
          <w:tcPr>
            <w:tcW w:w="3178" w:type="dxa"/>
            <w:vMerge/>
          </w:tcPr>
          <w:p w:rsidR="00F27B5C" w:rsidRDefault="00F27B5C">
            <w:pPr>
              <w:widowControl w:val="0"/>
              <w:spacing w:after="0" w:line="240" w:lineRule="auto"/>
              <w:ind w:left="0" w:firstLine="0"/>
              <w:jc w:val="left"/>
              <w:rPr>
                <w:rFonts w:eastAsia="Calibri"/>
                <w:color w:val="auto"/>
                <w:sz w:val="24"/>
                <w:szCs w:val="24"/>
              </w:rPr>
            </w:pPr>
          </w:p>
        </w:tc>
        <w:tc>
          <w:tcPr>
            <w:tcW w:w="1650" w:type="dxa"/>
          </w:tcPr>
          <w:p w:rsidR="00F27B5C" w:rsidRDefault="009A01EE">
            <w:pPr>
              <w:widowControl w:val="0"/>
              <w:spacing w:before="41" w:after="0" w:line="240" w:lineRule="auto"/>
              <w:ind w:left="373" w:firstLine="0"/>
              <w:jc w:val="left"/>
              <w:rPr>
                <w:color w:val="auto"/>
                <w:sz w:val="24"/>
                <w:szCs w:val="24"/>
              </w:rPr>
            </w:pPr>
            <w:r>
              <w:rPr>
                <w:rFonts w:eastAsia="Calibri"/>
                <w:b/>
                <w:color w:val="auto"/>
                <w:sz w:val="24"/>
                <w:szCs w:val="24"/>
              </w:rPr>
              <w:t>телефон</w:t>
            </w:r>
          </w:p>
        </w:tc>
        <w:tc>
          <w:tcPr>
            <w:tcW w:w="4395" w:type="dxa"/>
          </w:tcPr>
          <w:p w:rsidR="00F27B5C" w:rsidRDefault="009A01EE">
            <w:pPr>
              <w:widowControl w:val="0"/>
              <w:spacing w:before="41" w:after="0" w:line="240" w:lineRule="auto"/>
              <w:ind w:left="4" w:firstLine="0"/>
              <w:jc w:val="center"/>
              <w:rPr>
                <w:color w:val="auto"/>
                <w:sz w:val="24"/>
                <w:szCs w:val="24"/>
              </w:rPr>
            </w:pPr>
            <w:r>
              <w:rPr>
                <w:rFonts w:eastAsia="Calibri"/>
                <w:b/>
                <w:color w:val="auto"/>
                <w:sz w:val="24"/>
                <w:szCs w:val="24"/>
              </w:rPr>
              <w:t>e-mail</w:t>
            </w:r>
          </w:p>
        </w:tc>
      </w:tr>
      <w:tr w:rsidR="00F27B5C">
        <w:trPr>
          <w:trHeight w:hRule="exact" w:val="1101"/>
        </w:trPr>
        <w:tc>
          <w:tcPr>
            <w:tcW w:w="852" w:type="dxa"/>
          </w:tcPr>
          <w:p w:rsidR="00F27B5C" w:rsidRDefault="00F27B5C">
            <w:pPr>
              <w:widowControl w:val="0"/>
              <w:spacing w:before="2" w:after="0" w:line="240" w:lineRule="auto"/>
              <w:ind w:left="0" w:firstLine="0"/>
              <w:jc w:val="left"/>
              <w:rPr>
                <w:b/>
                <w:bCs/>
                <w:color w:val="auto"/>
                <w:sz w:val="24"/>
                <w:szCs w:val="24"/>
              </w:rPr>
            </w:pPr>
          </w:p>
          <w:p w:rsidR="00F27B5C" w:rsidRDefault="009A01EE">
            <w:pPr>
              <w:widowControl w:val="0"/>
              <w:spacing w:after="0" w:line="240" w:lineRule="auto"/>
              <w:ind w:left="0" w:right="1" w:firstLine="0"/>
              <w:jc w:val="center"/>
              <w:rPr>
                <w:color w:val="auto"/>
                <w:sz w:val="24"/>
                <w:szCs w:val="24"/>
              </w:rPr>
            </w:pPr>
            <w:r>
              <w:rPr>
                <w:rFonts w:eastAsia="Calibri"/>
                <w:b/>
                <w:color w:val="auto"/>
                <w:spacing w:val="1"/>
                <w:sz w:val="24"/>
                <w:szCs w:val="24"/>
              </w:rPr>
              <w:t>1.</w:t>
            </w:r>
          </w:p>
        </w:tc>
        <w:tc>
          <w:tcPr>
            <w:tcW w:w="3178" w:type="dxa"/>
          </w:tcPr>
          <w:p w:rsidR="00F27B5C" w:rsidRDefault="009A01EE">
            <w:pPr>
              <w:widowControl w:val="0"/>
              <w:spacing w:before="12" w:after="0" w:line="240" w:lineRule="auto"/>
              <w:ind w:left="141" w:right="287" w:firstLine="0"/>
              <w:jc w:val="center"/>
              <w:rPr>
                <w:color w:val="auto"/>
                <w:sz w:val="24"/>
                <w:szCs w:val="24"/>
              </w:rPr>
            </w:pPr>
            <w:r>
              <w:rPr>
                <w:rFonts w:eastAsia="Calibri"/>
                <w:color w:val="auto"/>
                <w:sz w:val="24"/>
                <w:szCs w:val="24"/>
              </w:rPr>
              <w:t>Координационо</w:t>
            </w:r>
            <w:r>
              <w:rPr>
                <w:rFonts w:eastAsia="Calibri"/>
                <w:color w:val="auto"/>
                <w:spacing w:val="-8"/>
                <w:sz w:val="24"/>
                <w:szCs w:val="24"/>
              </w:rPr>
              <w:t xml:space="preserve"> </w:t>
            </w:r>
            <w:r>
              <w:rPr>
                <w:rFonts w:eastAsia="Calibri"/>
                <w:color w:val="auto"/>
                <w:spacing w:val="-1"/>
                <w:sz w:val="24"/>
                <w:szCs w:val="24"/>
              </w:rPr>
              <w:t>тело</w:t>
            </w:r>
            <w:r>
              <w:rPr>
                <w:rFonts w:eastAsia="Calibri"/>
                <w:color w:val="auto"/>
                <w:spacing w:val="-7"/>
                <w:sz w:val="24"/>
                <w:szCs w:val="24"/>
              </w:rPr>
              <w:t xml:space="preserve"> </w:t>
            </w:r>
            <w:r>
              <w:rPr>
                <w:rFonts w:eastAsia="Calibri"/>
                <w:color w:val="auto"/>
                <w:sz w:val="24"/>
                <w:szCs w:val="24"/>
              </w:rPr>
              <w:t>за</w:t>
            </w:r>
            <w:r>
              <w:rPr>
                <w:rFonts w:eastAsia="Calibri"/>
                <w:color w:val="auto"/>
                <w:spacing w:val="-8"/>
                <w:sz w:val="24"/>
                <w:szCs w:val="24"/>
              </w:rPr>
              <w:t xml:space="preserve"> </w:t>
            </w:r>
            <w:r>
              <w:rPr>
                <w:rFonts w:eastAsia="Calibri"/>
                <w:color w:val="auto"/>
                <w:sz w:val="24"/>
                <w:szCs w:val="24"/>
              </w:rPr>
              <w:t>родну</w:t>
            </w:r>
            <w:r>
              <w:rPr>
                <w:rFonts w:eastAsia="Calibri"/>
                <w:color w:val="auto"/>
                <w:spacing w:val="24"/>
                <w:w w:val="99"/>
                <w:sz w:val="24"/>
                <w:szCs w:val="24"/>
              </w:rPr>
              <w:t xml:space="preserve"> </w:t>
            </w:r>
            <w:r>
              <w:rPr>
                <w:rFonts w:eastAsia="Calibri"/>
                <w:color w:val="auto"/>
                <w:sz w:val="24"/>
                <w:szCs w:val="24"/>
              </w:rPr>
              <w:t>равноправност</w:t>
            </w:r>
          </w:p>
          <w:p w:rsidR="00F27B5C" w:rsidRDefault="009A01EE">
            <w:pPr>
              <w:widowControl w:val="0"/>
              <w:spacing w:after="0" w:line="240" w:lineRule="auto"/>
              <w:ind w:left="0" w:right="4" w:firstLine="0"/>
              <w:jc w:val="center"/>
              <w:rPr>
                <w:color w:val="auto"/>
                <w:sz w:val="24"/>
                <w:szCs w:val="24"/>
              </w:rPr>
            </w:pPr>
            <w:r>
              <w:rPr>
                <w:rFonts w:eastAsia="Calibri"/>
                <w:color w:val="auto"/>
                <w:sz w:val="24"/>
                <w:szCs w:val="24"/>
              </w:rPr>
              <w:t>Владе</w:t>
            </w:r>
            <w:r>
              <w:rPr>
                <w:rFonts w:eastAsia="Calibri"/>
                <w:color w:val="auto"/>
                <w:spacing w:val="-11"/>
                <w:sz w:val="24"/>
                <w:szCs w:val="24"/>
              </w:rPr>
              <w:t xml:space="preserve"> </w:t>
            </w:r>
            <w:r>
              <w:rPr>
                <w:rFonts w:eastAsia="Calibri"/>
                <w:color w:val="auto"/>
                <w:sz w:val="24"/>
                <w:szCs w:val="24"/>
              </w:rPr>
              <w:t>Републике</w:t>
            </w:r>
            <w:r>
              <w:rPr>
                <w:rFonts w:eastAsia="Calibri"/>
                <w:color w:val="auto"/>
                <w:spacing w:val="-10"/>
                <w:sz w:val="24"/>
                <w:szCs w:val="24"/>
              </w:rPr>
              <w:t xml:space="preserve"> </w:t>
            </w:r>
            <w:r>
              <w:rPr>
                <w:rFonts w:eastAsia="Calibri"/>
                <w:color w:val="auto"/>
                <w:sz w:val="24"/>
                <w:szCs w:val="24"/>
              </w:rPr>
              <w:t>Србије</w:t>
            </w:r>
          </w:p>
        </w:tc>
        <w:tc>
          <w:tcPr>
            <w:tcW w:w="1650" w:type="dxa"/>
          </w:tcPr>
          <w:p w:rsidR="00F27B5C" w:rsidRDefault="00F27B5C">
            <w:pPr>
              <w:widowControl w:val="0"/>
              <w:spacing w:before="2" w:after="0" w:line="240" w:lineRule="auto"/>
              <w:ind w:left="0" w:firstLine="0"/>
              <w:jc w:val="left"/>
              <w:rPr>
                <w:b/>
                <w:bCs/>
                <w:color w:val="auto"/>
                <w:sz w:val="24"/>
                <w:szCs w:val="24"/>
              </w:rPr>
            </w:pPr>
          </w:p>
          <w:p w:rsidR="00F27B5C" w:rsidRDefault="009A01EE">
            <w:pPr>
              <w:widowControl w:val="0"/>
              <w:spacing w:after="0" w:line="240" w:lineRule="auto"/>
              <w:ind w:left="181" w:firstLine="0"/>
              <w:jc w:val="left"/>
              <w:rPr>
                <w:color w:val="auto"/>
                <w:sz w:val="24"/>
                <w:szCs w:val="24"/>
              </w:rPr>
            </w:pPr>
            <w:r>
              <w:rPr>
                <w:rFonts w:eastAsia="Calibri"/>
                <w:color w:val="auto"/>
                <w:sz w:val="24"/>
                <w:szCs w:val="24"/>
              </w:rPr>
              <w:t>011/361-9833</w:t>
            </w:r>
          </w:p>
        </w:tc>
        <w:tc>
          <w:tcPr>
            <w:tcW w:w="4395" w:type="dxa"/>
          </w:tcPr>
          <w:p w:rsidR="00F27B5C" w:rsidRDefault="009A01EE">
            <w:pPr>
              <w:widowControl w:val="0"/>
              <w:spacing w:before="128" w:after="0" w:line="240" w:lineRule="auto"/>
              <w:ind w:left="246" w:right="696" w:hanging="37"/>
              <w:jc w:val="left"/>
              <w:rPr>
                <w:color w:val="auto"/>
                <w:sz w:val="24"/>
                <w:szCs w:val="24"/>
              </w:rPr>
            </w:pPr>
            <w:r>
              <w:rPr>
                <w:rFonts w:eastAsia="Calibri"/>
                <w:color w:val="auto"/>
                <w:sz w:val="24"/>
                <w:szCs w:val="24"/>
              </w:rPr>
              <w:t xml:space="preserve"> </w:t>
            </w:r>
            <w:hyperlink r:id="rId9" w:history="1">
              <w:r>
                <w:rPr>
                  <w:rStyle w:val="Hyperlink"/>
                  <w:rFonts w:eastAsia="Calibri"/>
                  <w:w w:val="95"/>
                  <w:sz w:val="24"/>
                  <w:szCs w:val="24"/>
                </w:rPr>
                <w:t>rodna.ravnopravnost@gov.rs</w:t>
              </w:r>
            </w:hyperlink>
            <w:r>
              <w:rPr>
                <w:rFonts w:eastAsia="Calibri"/>
                <w:color w:val="0462C1"/>
                <w:spacing w:val="23"/>
                <w:w w:val="99"/>
                <w:sz w:val="24"/>
                <w:szCs w:val="24"/>
              </w:rPr>
              <w:t xml:space="preserve">  </w:t>
            </w:r>
            <w:hyperlink r:id="rId10">
              <w:r>
                <w:rPr>
                  <w:rFonts w:eastAsia="Calibri"/>
                  <w:color w:val="0462C1"/>
                  <w:sz w:val="24"/>
                  <w:szCs w:val="24"/>
                </w:rPr>
                <w:t>kabinet@mre.gov.rs</w:t>
              </w:r>
            </w:hyperlink>
            <w:r>
              <w:rPr>
                <w:rFonts w:eastAsia="Calibri"/>
                <w:color w:val="0462C1"/>
                <w:sz w:val="24"/>
                <w:szCs w:val="24"/>
              </w:rPr>
              <w:t xml:space="preserve"> </w:t>
            </w:r>
          </w:p>
        </w:tc>
      </w:tr>
      <w:tr w:rsidR="00F27B5C">
        <w:trPr>
          <w:trHeight w:hRule="exact" w:val="1722"/>
        </w:trPr>
        <w:tc>
          <w:tcPr>
            <w:tcW w:w="852" w:type="dxa"/>
          </w:tcPr>
          <w:p w:rsidR="00F27B5C" w:rsidRDefault="00F27B5C">
            <w:pPr>
              <w:widowControl w:val="0"/>
              <w:spacing w:after="0" w:line="240" w:lineRule="auto"/>
              <w:ind w:left="0" w:firstLine="0"/>
              <w:jc w:val="left"/>
              <w:rPr>
                <w:b/>
                <w:bCs/>
                <w:color w:val="auto"/>
                <w:sz w:val="24"/>
                <w:szCs w:val="24"/>
              </w:rPr>
            </w:pPr>
          </w:p>
          <w:p w:rsidR="00F27B5C" w:rsidRDefault="00F27B5C">
            <w:pPr>
              <w:widowControl w:val="0"/>
              <w:spacing w:before="3" w:after="0" w:line="240" w:lineRule="auto"/>
              <w:ind w:left="0" w:firstLine="0"/>
              <w:jc w:val="left"/>
              <w:rPr>
                <w:b/>
                <w:bCs/>
                <w:color w:val="auto"/>
                <w:sz w:val="24"/>
                <w:szCs w:val="24"/>
              </w:rPr>
            </w:pPr>
          </w:p>
          <w:p w:rsidR="00F27B5C" w:rsidRDefault="009A01EE">
            <w:pPr>
              <w:widowControl w:val="0"/>
              <w:spacing w:after="0" w:line="240" w:lineRule="auto"/>
              <w:ind w:left="0" w:right="1" w:firstLine="0"/>
              <w:jc w:val="center"/>
              <w:rPr>
                <w:color w:val="auto"/>
                <w:sz w:val="24"/>
                <w:szCs w:val="24"/>
              </w:rPr>
            </w:pPr>
            <w:r>
              <w:rPr>
                <w:rFonts w:eastAsia="Calibri"/>
                <w:b/>
                <w:color w:val="auto"/>
                <w:spacing w:val="1"/>
                <w:sz w:val="24"/>
                <w:szCs w:val="24"/>
              </w:rPr>
              <w:t>2.</w:t>
            </w:r>
          </w:p>
        </w:tc>
        <w:tc>
          <w:tcPr>
            <w:tcW w:w="3178" w:type="dxa"/>
          </w:tcPr>
          <w:p w:rsidR="00F27B5C" w:rsidRDefault="009A01EE">
            <w:pPr>
              <w:widowControl w:val="0"/>
              <w:spacing w:before="13" w:after="0" w:line="240" w:lineRule="auto"/>
              <w:ind w:left="147" w:right="148" w:hanging="6"/>
              <w:jc w:val="center"/>
              <w:rPr>
                <w:color w:val="auto"/>
                <w:sz w:val="24"/>
                <w:szCs w:val="24"/>
              </w:rPr>
            </w:pPr>
            <w:r>
              <w:rPr>
                <w:rFonts w:eastAsia="Calibri"/>
                <w:color w:val="auto"/>
                <w:spacing w:val="-1"/>
                <w:sz w:val="24"/>
                <w:szCs w:val="24"/>
              </w:rPr>
              <w:t>Сектор</w:t>
            </w:r>
            <w:r>
              <w:rPr>
                <w:rFonts w:eastAsia="Calibri"/>
                <w:color w:val="auto"/>
                <w:spacing w:val="-13"/>
                <w:sz w:val="24"/>
                <w:szCs w:val="24"/>
              </w:rPr>
              <w:t xml:space="preserve"> </w:t>
            </w:r>
            <w:r>
              <w:rPr>
                <w:rFonts w:eastAsia="Calibri"/>
                <w:color w:val="auto"/>
                <w:sz w:val="24"/>
                <w:szCs w:val="24"/>
              </w:rPr>
              <w:t>за</w:t>
            </w:r>
            <w:r>
              <w:rPr>
                <w:rFonts w:eastAsia="Calibri"/>
                <w:color w:val="auto"/>
                <w:spacing w:val="-14"/>
                <w:sz w:val="24"/>
                <w:szCs w:val="24"/>
              </w:rPr>
              <w:t xml:space="preserve"> </w:t>
            </w:r>
            <w:r>
              <w:rPr>
                <w:rFonts w:eastAsia="Calibri"/>
                <w:color w:val="auto"/>
                <w:sz w:val="24"/>
                <w:szCs w:val="24"/>
              </w:rPr>
              <w:t>антидискриминациону</w:t>
            </w:r>
            <w:r>
              <w:rPr>
                <w:rFonts w:eastAsia="Calibri"/>
                <w:color w:val="auto"/>
                <w:spacing w:val="25"/>
                <w:w w:val="99"/>
                <w:sz w:val="24"/>
                <w:szCs w:val="24"/>
              </w:rPr>
              <w:t xml:space="preserve"> </w:t>
            </w:r>
            <w:r>
              <w:rPr>
                <w:rFonts w:eastAsia="Calibri"/>
                <w:color w:val="auto"/>
                <w:spacing w:val="-1"/>
                <w:sz w:val="24"/>
                <w:szCs w:val="24"/>
              </w:rPr>
              <w:t>политику</w:t>
            </w:r>
            <w:r>
              <w:rPr>
                <w:rFonts w:eastAsia="Calibri"/>
                <w:color w:val="auto"/>
                <w:spacing w:val="-8"/>
                <w:sz w:val="24"/>
                <w:szCs w:val="24"/>
              </w:rPr>
              <w:t xml:space="preserve"> </w:t>
            </w:r>
            <w:r>
              <w:rPr>
                <w:rFonts w:eastAsia="Calibri"/>
                <w:color w:val="auto"/>
                <w:sz w:val="24"/>
                <w:szCs w:val="24"/>
              </w:rPr>
              <w:t>и</w:t>
            </w:r>
            <w:r>
              <w:rPr>
                <w:rFonts w:eastAsia="Calibri"/>
                <w:color w:val="auto"/>
                <w:spacing w:val="-9"/>
                <w:sz w:val="24"/>
                <w:szCs w:val="24"/>
              </w:rPr>
              <w:t xml:space="preserve"> </w:t>
            </w:r>
            <w:r>
              <w:rPr>
                <w:rFonts w:eastAsia="Calibri"/>
                <w:color w:val="auto"/>
                <w:sz w:val="24"/>
                <w:szCs w:val="24"/>
              </w:rPr>
              <w:t>родну</w:t>
            </w:r>
            <w:r>
              <w:rPr>
                <w:rFonts w:eastAsia="Calibri"/>
                <w:color w:val="auto"/>
                <w:spacing w:val="-8"/>
                <w:sz w:val="24"/>
                <w:szCs w:val="24"/>
              </w:rPr>
              <w:t xml:space="preserve"> </w:t>
            </w:r>
            <w:r>
              <w:rPr>
                <w:rFonts w:eastAsia="Calibri"/>
                <w:color w:val="auto"/>
                <w:sz w:val="24"/>
                <w:szCs w:val="24"/>
              </w:rPr>
              <w:t>равноправност</w:t>
            </w:r>
            <w:r>
              <w:rPr>
                <w:rFonts w:eastAsia="Calibri"/>
                <w:color w:val="auto"/>
                <w:spacing w:val="26"/>
                <w:w w:val="99"/>
                <w:sz w:val="24"/>
                <w:szCs w:val="24"/>
              </w:rPr>
              <w:t xml:space="preserve"> </w:t>
            </w:r>
            <w:r>
              <w:rPr>
                <w:rFonts w:eastAsia="Calibri"/>
                <w:color w:val="auto"/>
                <w:sz w:val="24"/>
                <w:szCs w:val="24"/>
              </w:rPr>
              <w:t>Министарства</w:t>
            </w:r>
            <w:r>
              <w:rPr>
                <w:rFonts w:eastAsia="Calibri"/>
                <w:color w:val="auto"/>
                <w:spacing w:val="-8"/>
                <w:sz w:val="24"/>
                <w:szCs w:val="24"/>
              </w:rPr>
              <w:t xml:space="preserve"> </w:t>
            </w:r>
            <w:r>
              <w:rPr>
                <w:rFonts w:eastAsia="Calibri"/>
                <w:color w:val="auto"/>
                <w:sz w:val="24"/>
                <w:szCs w:val="24"/>
              </w:rPr>
              <w:t>за</w:t>
            </w:r>
            <w:r>
              <w:rPr>
                <w:rFonts w:eastAsia="Calibri"/>
                <w:color w:val="auto"/>
                <w:spacing w:val="-7"/>
                <w:sz w:val="24"/>
                <w:szCs w:val="24"/>
              </w:rPr>
              <w:t xml:space="preserve"> </w:t>
            </w:r>
            <w:r>
              <w:rPr>
                <w:rFonts w:eastAsia="Calibri"/>
                <w:color w:val="auto"/>
                <w:spacing w:val="-1"/>
                <w:sz w:val="24"/>
                <w:szCs w:val="24"/>
              </w:rPr>
              <w:t>људска</w:t>
            </w:r>
            <w:r>
              <w:rPr>
                <w:rFonts w:eastAsia="Calibri"/>
                <w:color w:val="auto"/>
                <w:spacing w:val="-5"/>
                <w:sz w:val="24"/>
                <w:szCs w:val="24"/>
              </w:rPr>
              <w:t xml:space="preserve"> </w:t>
            </w:r>
            <w:r>
              <w:rPr>
                <w:rFonts w:eastAsia="Calibri"/>
                <w:color w:val="auto"/>
                <w:sz w:val="24"/>
                <w:szCs w:val="24"/>
              </w:rPr>
              <w:t>и</w:t>
            </w:r>
            <w:r>
              <w:rPr>
                <w:rFonts w:eastAsia="Calibri"/>
                <w:color w:val="auto"/>
                <w:spacing w:val="27"/>
                <w:w w:val="99"/>
                <w:sz w:val="24"/>
                <w:szCs w:val="24"/>
              </w:rPr>
              <w:t xml:space="preserve"> </w:t>
            </w:r>
            <w:r>
              <w:rPr>
                <w:rFonts w:eastAsia="Calibri"/>
                <w:color w:val="auto"/>
                <w:sz w:val="24"/>
                <w:szCs w:val="24"/>
              </w:rPr>
              <w:t>мањинска</w:t>
            </w:r>
            <w:r>
              <w:rPr>
                <w:rFonts w:eastAsia="Calibri"/>
                <w:color w:val="auto"/>
                <w:spacing w:val="-8"/>
                <w:sz w:val="24"/>
                <w:szCs w:val="24"/>
              </w:rPr>
              <w:t xml:space="preserve"> </w:t>
            </w:r>
            <w:r>
              <w:rPr>
                <w:rFonts w:eastAsia="Calibri"/>
                <w:color w:val="auto"/>
                <w:sz w:val="24"/>
                <w:szCs w:val="24"/>
              </w:rPr>
              <w:t>права</w:t>
            </w:r>
            <w:r>
              <w:rPr>
                <w:rFonts w:eastAsia="Calibri"/>
                <w:color w:val="auto"/>
                <w:spacing w:val="-6"/>
                <w:sz w:val="24"/>
                <w:szCs w:val="24"/>
              </w:rPr>
              <w:t xml:space="preserve"> </w:t>
            </w:r>
            <w:r>
              <w:rPr>
                <w:rFonts w:eastAsia="Calibri"/>
                <w:color w:val="auto"/>
                <w:sz w:val="24"/>
                <w:szCs w:val="24"/>
              </w:rPr>
              <w:t>и</w:t>
            </w:r>
            <w:r>
              <w:rPr>
                <w:rFonts w:eastAsia="Calibri"/>
                <w:color w:val="auto"/>
                <w:spacing w:val="-8"/>
                <w:sz w:val="24"/>
                <w:szCs w:val="24"/>
              </w:rPr>
              <w:t xml:space="preserve"> </w:t>
            </w:r>
            <w:r>
              <w:rPr>
                <w:rFonts w:eastAsia="Calibri"/>
                <w:color w:val="auto"/>
                <w:sz w:val="24"/>
                <w:szCs w:val="24"/>
              </w:rPr>
              <w:t>друштвени</w:t>
            </w:r>
            <w:r>
              <w:rPr>
                <w:rFonts w:eastAsia="Calibri"/>
                <w:color w:val="auto"/>
                <w:spacing w:val="23"/>
                <w:w w:val="99"/>
                <w:sz w:val="24"/>
                <w:szCs w:val="24"/>
              </w:rPr>
              <w:t xml:space="preserve"> </w:t>
            </w:r>
            <w:r>
              <w:rPr>
                <w:rFonts w:eastAsia="Calibri"/>
                <w:color w:val="auto"/>
                <w:sz w:val="24"/>
                <w:szCs w:val="24"/>
              </w:rPr>
              <w:t>дијалог</w:t>
            </w:r>
          </w:p>
        </w:tc>
        <w:tc>
          <w:tcPr>
            <w:tcW w:w="1650" w:type="dxa"/>
          </w:tcPr>
          <w:p w:rsidR="00F27B5C" w:rsidRDefault="00F27B5C">
            <w:pPr>
              <w:widowControl w:val="0"/>
              <w:spacing w:after="0" w:line="240" w:lineRule="auto"/>
              <w:ind w:left="0" w:firstLine="0"/>
              <w:jc w:val="left"/>
              <w:rPr>
                <w:b/>
                <w:bCs/>
                <w:color w:val="auto"/>
                <w:sz w:val="24"/>
                <w:szCs w:val="24"/>
              </w:rPr>
            </w:pPr>
          </w:p>
          <w:p w:rsidR="00F27B5C" w:rsidRDefault="009A01EE">
            <w:pPr>
              <w:widowControl w:val="0"/>
              <w:spacing w:before="129" w:after="0" w:line="240" w:lineRule="auto"/>
              <w:ind w:left="181" w:firstLine="0"/>
              <w:jc w:val="left"/>
              <w:rPr>
                <w:color w:val="auto"/>
                <w:sz w:val="24"/>
                <w:szCs w:val="24"/>
              </w:rPr>
            </w:pPr>
            <w:r>
              <w:rPr>
                <w:rFonts w:eastAsia="Calibri"/>
                <w:color w:val="auto"/>
                <w:sz w:val="24"/>
                <w:szCs w:val="24"/>
              </w:rPr>
              <w:t>011/214-2021</w:t>
            </w:r>
          </w:p>
          <w:p w:rsidR="00F27B5C" w:rsidRDefault="009A01EE">
            <w:pPr>
              <w:widowControl w:val="0"/>
              <w:spacing w:after="0" w:line="240" w:lineRule="auto"/>
              <w:ind w:left="181" w:firstLine="0"/>
              <w:jc w:val="left"/>
              <w:rPr>
                <w:color w:val="auto"/>
                <w:sz w:val="24"/>
                <w:szCs w:val="24"/>
              </w:rPr>
            </w:pPr>
            <w:r>
              <w:rPr>
                <w:rFonts w:eastAsia="Calibri"/>
                <w:color w:val="auto"/>
                <w:sz w:val="24"/>
                <w:szCs w:val="24"/>
              </w:rPr>
              <w:t>011/311-0574</w:t>
            </w:r>
          </w:p>
        </w:tc>
        <w:tc>
          <w:tcPr>
            <w:tcW w:w="4395" w:type="dxa"/>
          </w:tcPr>
          <w:p w:rsidR="00F27B5C" w:rsidRDefault="00F27B5C">
            <w:pPr>
              <w:widowControl w:val="0"/>
              <w:spacing w:after="0" w:line="240" w:lineRule="auto"/>
              <w:ind w:left="0" w:firstLine="0"/>
              <w:jc w:val="left"/>
              <w:rPr>
                <w:b/>
                <w:bCs/>
                <w:color w:val="auto"/>
                <w:sz w:val="24"/>
                <w:szCs w:val="24"/>
              </w:rPr>
            </w:pPr>
          </w:p>
          <w:p w:rsidR="00F27B5C" w:rsidRDefault="00F27B5C">
            <w:pPr>
              <w:widowControl w:val="0"/>
              <w:spacing w:before="3" w:after="0" w:line="240" w:lineRule="auto"/>
              <w:ind w:left="0" w:firstLine="0"/>
              <w:jc w:val="left"/>
              <w:rPr>
                <w:b/>
                <w:bCs/>
                <w:color w:val="auto"/>
                <w:sz w:val="24"/>
                <w:szCs w:val="24"/>
              </w:rPr>
            </w:pPr>
          </w:p>
          <w:p w:rsidR="00F27B5C" w:rsidRDefault="00276CD5">
            <w:pPr>
              <w:widowControl w:val="0"/>
              <w:spacing w:after="0" w:line="240" w:lineRule="auto"/>
              <w:ind w:left="85" w:firstLine="0"/>
              <w:jc w:val="left"/>
              <w:rPr>
                <w:color w:val="auto"/>
                <w:sz w:val="24"/>
                <w:szCs w:val="24"/>
              </w:rPr>
            </w:pPr>
            <w:hyperlink r:id="rId11">
              <w:r w:rsidR="009A01EE">
                <w:rPr>
                  <w:rFonts w:eastAsia="Calibri"/>
                  <w:color w:val="0462C1"/>
                  <w:sz w:val="24"/>
                  <w:szCs w:val="24"/>
                  <w:u w:val="single" w:color="0462C1"/>
                </w:rPr>
                <w:t>antidiskriminacija.rodna@minljmpdd.gov.rs</w:t>
              </w:r>
            </w:hyperlink>
          </w:p>
        </w:tc>
      </w:tr>
      <w:tr w:rsidR="00F27B5C">
        <w:trPr>
          <w:trHeight w:hRule="exact" w:val="928"/>
        </w:trPr>
        <w:tc>
          <w:tcPr>
            <w:tcW w:w="852" w:type="dxa"/>
          </w:tcPr>
          <w:p w:rsidR="00F27B5C" w:rsidRDefault="009A01EE">
            <w:pPr>
              <w:widowControl w:val="0"/>
              <w:spacing w:before="156" w:after="0" w:line="240" w:lineRule="auto"/>
              <w:ind w:left="0" w:right="1" w:firstLine="0"/>
              <w:jc w:val="center"/>
              <w:rPr>
                <w:color w:val="auto"/>
                <w:sz w:val="24"/>
                <w:szCs w:val="24"/>
              </w:rPr>
            </w:pPr>
            <w:r>
              <w:rPr>
                <w:rFonts w:eastAsia="Calibri"/>
                <w:b/>
                <w:color w:val="auto"/>
                <w:spacing w:val="1"/>
                <w:sz w:val="24"/>
                <w:szCs w:val="24"/>
              </w:rPr>
              <w:t>3.</w:t>
            </w:r>
          </w:p>
        </w:tc>
        <w:tc>
          <w:tcPr>
            <w:tcW w:w="3178" w:type="dxa"/>
          </w:tcPr>
          <w:p w:rsidR="00F27B5C" w:rsidRDefault="009A01EE">
            <w:pPr>
              <w:widowControl w:val="0"/>
              <w:spacing w:before="156" w:after="0" w:line="240" w:lineRule="auto"/>
              <w:ind w:left="745" w:firstLine="0"/>
              <w:jc w:val="left"/>
              <w:rPr>
                <w:color w:val="auto"/>
                <w:sz w:val="24"/>
                <w:szCs w:val="24"/>
              </w:rPr>
            </w:pPr>
            <w:r>
              <w:rPr>
                <w:rFonts w:eastAsia="Calibri"/>
                <w:color w:val="auto"/>
                <w:sz w:val="24"/>
                <w:szCs w:val="24"/>
              </w:rPr>
              <w:t>Заштитник</w:t>
            </w:r>
            <w:r>
              <w:rPr>
                <w:rFonts w:eastAsia="Calibri"/>
                <w:color w:val="auto"/>
                <w:spacing w:val="-17"/>
                <w:sz w:val="24"/>
                <w:szCs w:val="24"/>
              </w:rPr>
              <w:t xml:space="preserve"> </w:t>
            </w:r>
            <w:r>
              <w:rPr>
                <w:rFonts w:eastAsia="Calibri"/>
                <w:color w:val="auto"/>
                <w:sz w:val="24"/>
                <w:szCs w:val="24"/>
              </w:rPr>
              <w:t>грађана</w:t>
            </w:r>
          </w:p>
        </w:tc>
        <w:tc>
          <w:tcPr>
            <w:tcW w:w="1650" w:type="dxa"/>
          </w:tcPr>
          <w:p w:rsidR="00F27B5C" w:rsidRDefault="009A01EE">
            <w:pPr>
              <w:widowControl w:val="0"/>
              <w:spacing w:before="156" w:after="0" w:line="240" w:lineRule="auto"/>
              <w:ind w:left="181" w:firstLine="0"/>
              <w:jc w:val="left"/>
              <w:rPr>
                <w:color w:val="auto"/>
                <w:sz w:val="24"/>
                <w:szCs w:val="24"/>
              </w:rPr>
            </w:pPr>
            <w:r>
              <w:rPr>
                <w:rFonts w:eastAsia="Calibri"/>
                <w:color w:val="auto"/>
                <w:sz w:val="24"/>
                <w:szCs w:val="24"/>
              </w:rPr>
              <w:t>011/206-8100</w:t>
            </w:r>
          </w:p>
        </w:tc>
        <w:tc>
          <w:tcPr>
            <w:tcW w:w="4395" w:type="dxa"/>
          </w:tcPr>
          <w:p w:rsidR="00F27B5C" w:rsidRDefault="00276CD5">
            <w:pPr>
              <w:widowControl w:val="0"/>
              <w:spacing w:before="41" w:after="0" w:line="240" w:lineRule="auto"/>
              <w:ind w:left="1040" w:right="997" w:hanging="794"/>
              <w:jc w:val="left"/>
              <w:rPr>
                <w:rFonts w:eastAsia="Calibri"/>
                <w:color w:val="0462C1"/>
                <w:w w:val="99"/>
                <w:sz w:val="24"/>
                <w:szCs w:val="24"/>
              </w:rPr>
            </w:pPr>
            <w:hyperlink r:id="rId12">
              <w:r w:rsidR="009A01EE">
                <w:rPr>
                  <w:rFonts w:eastAsia="Calibri"/>
                  <w:color w:val="0462C1"/>
                  <w:w w:val="95"/>
                  <w:sz w:val="24"/>
                  <w:szCs w:val="24"/>
                </w:rPr>
                <w:t>zastitnik@zastitnik.rs</w:t>
              </w:r>
            </w:hyperlink>
          </w:p>
          <w:p w:rsidR="00F27B5C" w:rsidRDefault="00276CD5">
            <w:pPr>
              <w:widowControl w:val="0"/>
              <w:spacing w:before="41" w:after="0" w:line="240" w:lineRule="auto"/>
              <w:ind w:left="1040" w:right="997" w:hanging="794"/>
              <w:jc w:val="left"/>
              <w:rPr>
                <w:color w:val="auto"/>
                <w:sz w:val="24"/>
                <w:szCs w:val="24"/>
              </w:rPr>
            </w:pPr>
            <w:hyperlink r:id="rId13">
              <w:r w:rsidR="009A01EE">
                <w:rPr>
                  <w:rFonts w:eastAsia="Calibri"/>
                  <w:color w:val="0462C1"/>
                  <w:sz w:val="24"/>
                  <w:szCs w:val="24"/>
                  <w:u w:val="single" w:color="0462C1"/>
                </w:rPr>
                <w:t>kabinet@zastitnik.rs</w:t>
              </w:r>
            </w:hyperlink>
          </w:p>
        </w:tc>
      </w:tr>
      <w:tr w:rsidR="00F27B5C">
        <w:trPr>
          <w:trHeight w:hRule="exact" w:val="1003"/>
        </w:trPr>
        <w:tc>
          <w:tcPr>
            <w:tcW w:w="852" w:type="dxa"/>
          </w:tcPr>
          <w:p w:rsidR="00F27B5C" w:rsidRDefault="009A01EE">
            <w:pPr>
              <w:widowControl w:val="0"/>
              <w:spacing w:before="156" w:after="0" w:line="240" w:lineRule="auto"/>
              <w:ind w:left="0" w:right="1" w:firstLine="0"/>
              <w:jc w:val="center"/>
              <w:rPr>
                <w:color w:val="auto"/>
                <w:sz w:val="24"/>
                <w:szCs w:val="24"/>
              </w:rPr>
            </w:pPr>
            <w:r>
              <w:rPr>
                <w:rFonts w:eastAsia="Calibri"/>
                <w:b/>
                <w:color w:val="auto"/>
                <w:spacing w:val="1"/>
                <w:sz w:val="24"/>
                <w:szCs w:val="24"/>
              </w:rPr>
              <w:t>4.</w:t>
            </w:r>
          </w:p>
        </w:tc>
        <w:tc>
          <w:tcPr>
            <w:tcW w:w="3178" w:type="dxa"/>
          </w:tcPr>
          <w:p w:rsidR="00F27B5C" w:rsidRDefault="009A01EE">
            <w:pPr>
              <w:widowControl w:val="0"/>
              <w:spacing w:before="12" w:after="0" w:line="240" w:lineRule="auto"/>
              <w:ind w:left="282" w:right="617" w:firstLine="0"/>
              <w:jc w:val="center"/>
              <w:rPr>
                <w:color w:val="auto"/>
                <w:sz w:val="24"/>
                <w:szCs w:val="24"/>
              </w:rPr>
            </w:pPr>
            <w:r>
              <w:rPr>
                <w:rFonts w:eastAsia="Calibri"/>
                <w:color w:val="auto"/>
                <w:sz w:val="24"/>
                <w:szCs w:val="24"/>
              </w:rPr>
              <w:t>Пoвeрeник</w:t>
            </w:r>
            <w:r>
              <w:rPr>
                <w:rFonts w:eastAsia="Calibri"/>
                <w:color w:val="auto"/>
                <w:spacing w:val="-10"/>
                <w:sz w:val="24"/>
                <w:szCs w:val="24"/>
              </w:rPr>
              <w:t xml:space="preserve"> </w:t>
            </w:r>
            <w:r>
              <w:rPr>
                <w:rFonts w:eastAsia="Calibri"/>
                <w:color w:val="auto"/>
                <w:sz w:val="24"/>
                <w:szCs w:val="24"/>
              </w:rPr>
              <w:t>зa</w:t>
            </w:r>
            <w:r>
              <w:rPr>
                <w:rFonts w:eastAsia="Calibri"/>
                <w:color w:val="auto"/>
                <w:spacing w:val="-7"/>
                <w:sz w:val="24"/>
                <w:szCs w:val="24"/>
              </w:rPr>
              <w:t xml:space="preserve"> </w:t>
            </w:r>
            <w:r>
              <w:rPr>
                <w:rFonts w:eastAsia="Calibri"/>
                <w:color w:val="auto"/>
                <w:spacing w:val="-1"/>
                <w:sz w:val="24"/>
                <w:szCs w:val="24"/>
              </w:rPr>
              <w:t>зaштиту</w:t>
            </w:r>
            <w:r>
              <w:rPr>
                <w:rFonts w:eastAsia="Calibri"/>
                <w:color w:val="auto"/>
                <w:spacing w:val="28"/>
                <w:w w:val="99"/>
                <w:sz w:val="24"/>
                <w:szCs w:val="24"/>
              </w:rPr>
              <w:t xml:space="preserve"> </w:t>
            </w:r>
            <w:r>
              <w:rPr>
                <w:rFonts w:eastAsia="Calibri"/>
                <w:color w:val="auto"/>
                <w:sz w:val="24"/>
                <w:szCs w:val="24"/>
              </w:rPr>
              <w:t>рaвнoпрaвнoсти</w:t>
            </w:r>
          </w:p>
        </w:tc>
        <w:tc>
          <w:tcPr>
            <w:tcW w:w="1650" w:type="dxa"/>
          </w:tcPr>
          <w:p w:rsidR="00F27B5C" w:rsidRDefault="009A01EE">
            <w:pPr>
              <w:widowControl w:val="0"/>
              <w:spacing w:before="12" w:after="0" w:line="240" w:lineRule="auto"/>
              <w:ind w:left="181" w:firstLine="0"/>
              <w:jc w:val="left"/>
              <w:rPr>
                <w:color w:val="auto"/>
                <w:sz w:val="24"/>
                <w:szCs w:val="24"/>
              </w:rPr>
            </w:pPr>
            <w:r>
              <w:rPr>
                <w:rFonts w:eastAsia="Calibri"/>
                <w:color w:val="auto"/>
                <w:sz w:val="24"/>
                <w:szCs w:val="24"/>
              </w:rPr>
              <w:t>011/243-8020</w:t>
            </w:r>
          </w:p>
          <w:p w:rsidR="00F27B5C" w:rsidRDefault="009A01EE">
            <w:pPr>
              <w:widowControl w:val="0"/>
              <w:spacing w:after="0" w:line="240" w:lineRule="auto"/>
              <w:ind w:left="181" w:firstLine="0"/>
              <w:jc w:val="left"/>
              <w:rPr>
                <w:color w:val="auto"/>
                <w:sz w:val="24"/>
                <w:szCs w:val="24"/>
              </w:rPr>
            </w:pPr>
            <w:r>
              <w:rPr>
                <w:rFonts w:eastAsia="Calibri"/>
                <w:color w:val="auto"/>
                <w:sz w:val="24"/>
                <w:szCs w:val="24"/>
              </w:rPr>
              <w:t>011/243-6464</w:t>
            </w:r>
          </w:p>
        </w:tc>
        <w:tc>
          <w:tcPr>
            <w:tcW w:w="4395" w:type="dxa"/>
          </w:tcPr>
          <w:p w:rsidR="00F27B5C" w:rsidRDefault="00276CD5">
            <w:pPr>
              <w:widowControl w:val="0"/>
              <w:tabs>
                <w:tab w:val="left" w:pos="3245"/>
              </w:tabs>
              <w:spacing w:before="106" w:after="0" w:line="240" w:lineRule="auto"/>
              <w:ind w:left="527" w:right="478" w:hanging="281"/>
              <w:jc w:val="left"/>
              <w:rPr>
                <w:color w:val="auto"/>
                <w:sz w:val="24"/>
                <w:szCs w:val="24"/>
              </w:rPr>
            </w:pPr>
            <w:hyperlink r:id="rId14">
              <w:r w:rsidR="009A01EE">
                <w:rPr>
                  <w:rFonts w:eastAsia="Calibri"/>
                  <w:color w:val="0462C1"/>
                  <w:w w:val="99"/>
                  <w:sz w:val="24"/>
                  <w:szCs w:val="24"/>
                </w:rPr>
                <w:t>poverenik@ravnopravnost.gov.rs</w:t>
              </w:r>
            </w:hyperlink>
          </w:p>
        </w:tc>
      </w:tr>
      <w:tr w:rsidR="00F27B5C">
        <w:trPr>
          <w:trHeight w:hRule="exact" w:val="742"/>
        </w:trPr>
        <w:tc>
          <w:tcPr>
            <w:tcW w:w="852" w:type="dxa"/>
          </w:tcPr>
          <w:p w:rsidR="00F27B5C" w:rsidRDefault="009A01EE">
            <w:pPr>
              <w:widowControl w:val="0"/>
              <w:spacing w:before="156" w:after="0" w:line="240" w:lineRule="auto"/>
              <w:ind w:left="0" w:right="1" w:firstLine="0"/>
              <w:jc w:val="center"/>
              <w:rPr>
                <w:color w:val="auto"/>
                <w:sz w:val="24"/>
                <w:szCs w:val="24"/>
              </w:rPr>
            </w:pPr>
            <w:r>
              <w:rPr>
                <w:rFonts w:eastAsia="Calibri"/>
                <w:b/>
                <w:color w:val="auto"/>
                <w:spacing w:val="1"/>
                <w:sz w:val="24"/>
                <w:szCs w:val="24"/>
              </w:rPr>
              <w:t>5.</w:t>
            </w:r>
          </w:p>
        </w:tc>
        <w:tc>
          <w:tcPr>
            <w:tcW w:w="3178" w:type="dxa"/>
          </w:tcPr>
          <w:p w:rsidR="00F27B5C" w:rsidRDefault="009A01EE">
            <w:pPr>
              <w:widowControl w:val="0"/>
              <w:spacing w:before="15" w:after="0" w:line="240" w:lineRule="auto"/>
              <w:ind w:left="282" w:right="431" w:firstLine="0"/>
              <w:jc w:val="center"/>
              <w:rPr>
                <w:color w:val="auto"/>
                <w:sz w:val="24"/>
                <w:szCs w:val="24"/>
              </w:rPr>
            </w:pPr>
            <w:r>
              <w:rPr>
                <w:rFonts w:eastAsia="Calibri"/>
                <w:color w:val="auto"/>
                <w:sz w:val="24"/>
                <w:szCs w:val="24"/>
              </w:rPr>
              <w:t>Канцеларија</w:t>
            </w:r>
            <w:r>
              <w:rPr>
                <w:rFonts w:eastAsia="Calibri"/>
                <w:color w:val="auto"/>
                <w:spacing w:val="-8"/>
                <w:sz w:val="24"/>
                <w:szCs w:val="24"/>
              </w:rPr>
              <w:t xml:space="preserve"> </w:t>
            </w:r>
            <w:r>
              <w:rPr>
                <w:rFonts w:eastAsia="Calibri"/>
                <w:color w:val="auto"/>
                <w:sz w:val="24"/>
                <w:szCs w:val="24"/>
              </w:rPr>
              <w:t>за</w:t>
            </w:r>
            <w:r>
              <w:rPr>
                <w:rFonts w:eastAsia="Calibri"/>
                <w:color w:val="auto"/>
                <w:spacing w:val="-7"/>
                <w:sz w:val="24"/>
                <w:szCs w:val="24"/>
              </w:rPr>
              <w:t xml:space="preserve"> </w:t>
            </w:r>
            <w:r>
              <w:rPr>
                <w:rFonts w:eastAsia="Calibri"/>
                <w:color w:val="auto"/>
                <w:sz w:val="24"/>
                <w:szCs w:val="24"/>
              </w:rPr>
              <w:t>сарадњу</w:t>
            </w:r>
            <w:r>
              <w:rPr>
                <w:rFonts w:eastAsia="Calibri"/>
                <w:color w:val="auto"/>
                <w:spacing w:val="-6"/>
                <w:sz w:val="24"/>
                <w:szCs w:val="24"/>
              </w:rPr>
              <w:t xml:space="preserve"> </w:t>
            </w:r>
            <w:r>
              <w:rPr>
                <w:rFonts w:eastAsia="Calibri"/>
                <w:color w:val="auto"/>
                <w:sz w:val="24"/>
                <w:szCs w:val="24"/>
              </w:rPr>
              <w:t>са</w:t>
            </w:r>
            <w:r>
              <w:rPr>
                <w:rFonts w:eastAsia="Calibri"/>
                <w:color w:val="auto"/>
                <w:spacing w:val="21"/>
                <w:w w:val="99"/>
                <w:sz w:val="24"/>
                <w:szCs w:val="24"/>
              </w:rPr>
              <w:t xml:space="preserve"> </w:t>
            </w:r>
            <w:r>
              <w:rPr>
                <w:rFonts w:eastAsia="Calibri"/>
                <w:color w:val="auto"/>
                <w:spacing w:val="-1"/>
                <w:sz w:val="24"/>
                <w:szCs w:val="24"/>
              </w:rPr>
              <w:t>цивилним</w:t>
            </w:r>
            <w:r>
              <w:rPr>
                <w:rFonts w:eastAsia="Calibri"/>
                <w:color w:val="auto"/>
                <w:spacing w:val="-17"/>
                <w:sz w:val="24"/>
                <w:szCs w:val="24"/>
              </w:rPr>
              <w:t xml:space="preserve"> </w:t>
            </w:r>
            <w:r>
              <w:rPr>
                <w:rFonts w:eastAsia="Calibri"/>
                <w:color w:val="auto"/>
                <w:sz w:val="24"/>
                <w:szCs w:val="24"/>
              </w:rPr>
              <w:t>друштвом</w:t>
            </w:r>
          </w:p>
        </w:tc>
        <w:tc>
          <w:tcPr>
            <w:tcW w:w="1650" w:type="dxa"/>
          </w:tcPr>
          <w:p w:rsidR="00F27B5C" w:rsidRDefault="009A01EE">
            <w:pPr>
              <w:widowControl w:val="0"/>
              <w:spacing w:before="130" w:after="0" w:line="240" w:lineRule="auto"/>
              <w:ind w:left="181" w:firstLine="0"/>
              <w:jc w:val="left"/>
              <w:rPr>
                <w:color w:val="auto"/>
                <w:sz w:val="24"/>
                <w:szCs w:val="24"/>
              </w:rPr>
            </w:pPr>
            <w:r>
              <w:rPr>
                <w:rFonts w:eastAsia="Calibri"/>
                <w:color w:val="auto"/>
                <w:sz w:val="24"/>
                <w:szCs w:val="24"/>
              </w:rPr>
              <w:t>011/311-3859</w:t>
            </w:r>
          </w:p>
        </w:tc>
        <w:tc>
          <w:tcPr>
            <w:tcW w:w="4395" w:type="dxa"/>
          </w:tcPr>
          <w:p w:rsidR="00F27B5C" w:rsidRDefault="00276CD5">
            <w:pPr>
              <w:widowControl w:val="0"/>
              <w:spacing w:before="130" w:after="0" w:line="240" w:lineRule="auto"/>
              <w:ind w:left="687" w:hanging="441"/>
              <w:jc w:val="left"/>
              <w:rPr>
                <w:color w:val="auto"/>
                <w:sz w:val="24"/>
                <w:szCs w:val="24"/>
              </w:rPr>
            </w:pPr>
            <w:hyperlink r:id="rId15">
              <w:r w:rsidR="009A01EE">
                <w:rPr>
                  <w:rFonts w:eastAsia="Calibri"/>
                  <w:color w:val="0462C1"/>
                  <w:sz w:val="24"/>
                  <w:szCs w:val="24"/>
                </w:rPr>
                <w:t>office@civilnodrustvo.gov.rs</w:t>
              </w:r>
            </w:hyperlink>
          </w:p>
        </w:tc>
      </w:tr>
      <w:tr w:rsidR="00F27B5C">
        <w:trPr>
          <w:trHeight w:hRule="exact" w:val="996"/>
        </w:trPr>
        <w:tc>
          <w:tcPr>
            <w:tcW w:w="852" w:type="dxa"/>
          </w:tcPr>
          <w:p w:rsidR="00F27B5C" w:rsidRDefault="009A01EE">
            <w:pPr>
              <w:widowControl w:val="0"/>
              <w:spacing w:before="128" w:after="0" w:line="240" w:lineRule="auto"/>
              <w:ind w:left="0" w:right="1" w:firstLine="0"/>
              <w:jc w:val="center"/>
              <w:rPr>
                <w:color w:val="auto"/>
                <w:sz w:val="24"/>
                <w:szCs w:val="24"/>
              </w:rPr>
            </w:pPr>
            <w:r>
              <w:rPr>
                <w:rFonts w:eastAsia="Calibri"/>
                <w:b/>
                <w:color w:val="auto"/>
                <w:spacing w:val="1"/>
                <w:sz w:val="24"/>
                <w:szCs w:val="24"/>
              </w:rPr>
              <w:t>6.</w:t>
            </w:r>
          </w:p>
        </w:tc>
        <w:tc>
          <w:tcPr>
            <w:tcW w:w="3178" w:type="dxa"/>
          </w:tcPr>
          <w:p w:rsidR="00F27B5C" w:rsidRDefault="009A01EE">
            <w:pPr>
              <w:widowControl w:val="0"/>
              <w:spacing w:before="15" w:after="0" w:line="240" w:lineRule="auto"/>
              <w:ind w:left="0" w:right="3" w:firstLine="0"/>
              <w:jc w:val="center"/>
              <w:rPr>
                <w:color w:val="auto"/>
                <w:sz w:val="24"/>
                <w:szCs w:val="24"/>
              </w:rPr>
            </w:pPr>
            <w:r>
              <w:rPr>
                <w:rFonts w:eastAsia="Calibri"/>
                <w:color w:val="auto"/>
                <w:spacing w:val="-1"/>
                <w:sz w:val="24"/>
                <w:szCs w:val="24"/>
              </w:rPr>
              <w:t>Центар</w:t>
            </w:r>
            <w:r>
              <w:rPr>
                <w:rFonts w:eastAsia="Calibri"/>
                <w:color w:val="auto"/>
                <w:spacing w:val="-5"/>
                <w:sz w:val="24"/>
                <w:szCs w:val="24"/>
              </w:rPr>
              <w:t xml:space="preserve"> </w:t>
            </w:r>
            <w:r>
              <w:rPr>
                <w:rFonts w:eastAsia="Calibri"/>
                <w:color w:val="auto"/>
                <w:sz w:val="24"/>
                <w:szCs w:val="24"/>
              </w:rPr>
              <w:t>за</w:t>
            </w:r>
            <w:r>
              <w:rPr>
                <w:rFonts w:eastAsia="Calibri"/>
                <w:color w:val="auto"/>
                <w:spacing w:val="-5"/>
                <w:sz w:val="24"/>
                <w:szCs w:val="24"/>
              </w:rPr>
              <w:t xml:space="preserve"> </w:t>
            </w:r>
            <w:r>
              <w:rPr>
                <w:rFonts w:eastAsia="Calibri"/>
                <w:color w:val="auto"/>
                <w:sz w:val="24"/>
                <w:szCs w:val="24"/>
              </w:rPr>
              <w:t>студије</w:t>
            </w:r>
            <w:r>
              <w:rPr>
                <w:rFonts w:eastAsia="Calibri"/>
                <w:color w:val="auto"/>
                <w:spacing w:val="-6"/>
                <w:sz w:val="24"/>
                <w:szCs w:val="24"/>
              </w:rPr>
              <w:t xml:space="preserve"> </w:t>
            </w:r>
            <w:r>
              <w:rPr>
                <w:rFonts w:eastAsia="Calibri"/>
                <w:color w:val="auto"/>
                <w:sz w:val="24"/>
                <w:szCs w:val="24"/>
              </w:rPr>
              <w:t>рода</w:t>
            </w:r>
            <w:r>
              <w:rPr>
                <w:rFonts w:eastAsia="Calibri"/>
                <w:color w:val="auto"/>
                <w:spacing w:val="-6"/>
                <w:sz w:val="24"/>
                <w:szCs w:val="24"/>
              </w:rPr>
              <w:t xml:space="preserve"> </w:t>
            </w:r>
            <w:r>
              <w:rPr>
                <w:rFonts w:eastAsia="Calibri"/>
                <w:color w:val="auto"/>
                <w:sz w:val="24"/>
                <w:szCs w:val="24"/>
              </w:rPr>
              <w:t>и</w:t>
            </w:r>
            <w:r>
              <w:rPr>
                <w:rFonts w:eastAsia="Calibri"/>
                <w:color w:val="auto"/>
                <w:spacing w:val="-7"/>
                <w:sz w:val="24"/>
                <w:szCs w:val="24"/>
              </w:rPr>
              <w:t xml:space="preserve"> </w:t>
            </w:r>
            <w:r>
              <w:rPr>
                <w:rFonts w:eastAsia="Calibri"/>
                <w:color w:val="auto"/>
                <w:sz w:val="24"/>
                <w:szCs w:val="24"/>
              </w:rPr>
              <w:t>политике</w:t>
            </w:r>
          </w:p>
          <w:p w:rsidR="00F27B5C" w:rsidRDefault="009A01EE">
            <w:pPr>
              <w:widowControl w:val="0"/>
              <w:spacing w:after="0" w:line="240" w:lineRule="auto"/>
              <w:ind w:left="289" w:right="292" w:firstLine="0"/>
              <w:jc w:val="center"/>
              <w:rPr>
                <w:color w:val="auto"/>
                <w:sz w:val="24"/>
                <w:szCs w:val="24"/>
              </w:rPr>
            </w:pPr>
            <w:r>
              <w:rPr>
                <w:color w:val="auto"/>
                <w:sz w:val="24"/>
                <w:szCs w:val="24"/>
              </w:rPr>
              <w:t>–</w:t>
            </w:r>
            <w:r>
              <w:rPr>
                <w:color w:val="auto"/>
                <w:spacing w:val="-8"/>
                <w:sz w:val="24"/>
                <w:szCs w:val="24"/>
              </w:rPr>
              <w:t xml:space="preserve"> </w:t>
            </w:r>
            <w:r>
              <w:rPr>
                <w:color w:val="auto"/>
                <w:spacing w:val="-1"/>
                <w:sz w:val="24"/>
                <w:szCs w:val="24"/>
              </w:rPr>
              <w:t>Факултет</w:t>
            </w:r>
            <w:r>
              <w:rPr>
                <w:color w:val="auto"/>
                <w:spacing w:val="-8"/>
                <w:sz w:val="24"/>
                <w:szCs w:val="24"/>
              </w:rPr>
              <w:t xml:space="preserve"> </w:t>
            </w:r>
            <w:r>
              <w:rPr>
                <w:color w:val="auto"/>
                <w:sz w:val="24"/>
                <w:szCs w:val="24"/>
              </w:rPr>
              <w:t>политичких</w:t>
            </w:r>
            <w:r>
              <w:rPr>
                <w:color w:val="auto"/>
                <w:spacing w:val="-8"/>
                <w:sz w:val="24"/>
                <w:szCs w:val="24"/>
              </w:rPr>
              <w:t xml:space="preserve"> </w:t>
            </w:r>
            <w:r>
              <w:rPr>
                <w:color w:val="auto"/>
                <w:sz w:val="24"/>
                <w:szCs w:val="24"/>
              </w:rPr>
              <w:t>наука</w:t>
            </w:r>
            <w:r>
              <w:rPr>
                <w:color w:val="auto"/>
                <w:spacing w:val="27"/>
                <w:w w:val="99"/>
                <w:sz w:val="24"/>
                <w:szCs w:val="24"/>
              </w:rPr>
              <w:t xml:space="preserve"> </w:t>
            </w:r>
            <w:r>
              <w:rPr>
                <w:color w:val="auto"/>
                <w:sz w:val="24"/>
                <w:szCs w:val="24"/>
              </w:rPr>
              <w:t>Универзитета</w:t>
            </w:r>
            <w:r>
              <w:rPr>
                <w:color w:val="auto"/>
                <w:spacing w:val="-11"/>
                <w:sz w:val="24"/>
                <w:szCs w:val="24"/>
              </w:rPr>
              <w:t xml:space="preserve"> </w:t>
            </w:r>
            <w:r>
              <w:rPr>
                <w:color w:val="auto"/>
                <w:sz w:val="24"/>
                <w:szCs w:val="24"/>
              </w:rPr>
              <w:t>у</w:t>
            </w:r>
            <w:r>
              <w:rPr>
                <w:color w:val="auto"/>
                <w:spacing w:val="-9"/>
                <w:sz w:val="24"/>
                <w:szCs w:val="24"/>
              </w:rPr>
              <w:t xml:space="preserve"> </w:t>
            </w:r>
            <w:r>
              <w:rPr>
                <w:color w:val="auto"/>
                <w:sz w:val="24"/>
                <w:szCs w:val="24"/>
              </w:rPr>
              <w:t>Београду</w:t>
            </w:r>
          </w:p>
        </w:tc>
        <w:tc>
          <w:tcPr>
            <w:tcW w:w="1650" w:type="dxa"/>
          </w:tcPr>
          <w:p w:rsidR="00F27B5C" w:rsidRDefault="00F27B5C">
            <w:pPr>
              <w:widowControl w:val="0"/>
              <w:spacing w:before="4" w:after="0" w:line="240" w:lineRule="auto"/>
              <w:ind w:left="0" w:firstLine="0"/>
              <w:jc w:val="left"/>
              <w:rPr>
                <w:b/>
                <w:bCs/>
                <w:color w:val="auto"/>
                <w:sz w:val="24"/>
                <w:szCs w:val="24"/>
              </w:rPr>
            </w:pPr>
          </w:p>
          <w:p w:rsidR="00F27B5C" w:rsidRDefault="009A01EE">
            <w:pPr>
              <w:widowControl w:val="0"/>
              <w:spacing w:after="0" w:line="240" w:lineRule="auto"/>
              <w:ind w:left="181" w:firstLine="0"/>
              <w:jc w:val="left"/>
              <w:rPr>
                <w:color w:val="auto"/>
                <w:sz w:val="24"/>
                <w:szCs w:val="24"/>
              </w:rPr>
            </w:pPr>
            <w:r>
              <w:rPr>
                <w:rFonts w:eastAsia="Calibri"/>
                <w:color w:val="auto"/>
                <w:sz w:val="24"/>
                <w:szCs w:val="24"/>
              </w:rPr>
              <w:t>011/390-2961</w:t>
            </w:r>
          </w:p>
        </w:tc>
        <w:tc>
          <w:tcPr>
            <w:tcW w:w="4395" w:type="dxa"/>
          </w:tcPr>
          <w:p w:rsidR="00F27B5C" w:rsidRDefault="00F27B5C">
            <w:pPr>
              <w:widowControl w:val="0"/>
              <w:spacing w:before="4" w:after="0" w:line="240" w:lineRule="auto"/>
              <w:ind w:left="0" w:firstLine="0"/>
              <w:jc w:val="left"/>
              <w:rPr>
                <w:b/>
                <w:bCs/>
                <w:color w:val="auto"/>
                <w:sz w:val="24"/>
                <w:szCs w:val="24"/>
              </w:rPr>
            </w:pPr>
          </w:p>
          <w:p w:rsidR="00F27B5C" w:rsidRDefault="00276CD5">
            <w:pPr>
              <w:widowControl w:val="0"/>
              <w:spacing w:after="0" w:line="240" w:lineRule="auto"/>
              <w:ind w:left="539" w:hanging="293"/>
              <w:jc w:val="left"/>
              <w:rPr>
                <w:color w:val="auto"/>
                <w:sz w:val="24"/>
                <w:szCs w:val="24"/>
              </w:rPr>
            </w:pPr>
            <w:hyperlink r:id="rId16">
              <w:r w:rsidR="009A01EE">
                <w:rPr>
                  <w:rFonts w:eastAsia="Calibri"/>
                  <w:color w:val="0462C1"/>
                  <w:sz w:val="24"/>
                  <w:szCs w:val="24"/>
                  <w:u w:val="single" w:color="0462C1"/>
                </w:rPr>
                <w:t>katarina.loncarevic@fpn.bg.ac.rs</w:t>
              </w:r>
            </w:hyperlink>
          </w:p>
        </w:tc>
      </w:tr>
      <w:tr w:rsidR="00F27B5C">
        <w:trPr>
          <w:trHeight w:hRule="exact" w:val="985"/>
        </w:trPr>
        <w:tc>
          <w:tcPr>
            <w:tcW w:w="852" w:type="dxa"/>
          </w:tcPr>
          <w:p w:rsidR="00F27B5C" w:rsidRDefault="009A01EE">
            <w:pPr>
              <w:widowControl w:val="0"/>
              <w:spacing w:before="130" w:after="0" w:line="240" w:lineRule="auto"/>
              <w:ind w:left="0" w:right="1" w:firstLine="0"/>
              <w:jc w:val="center"/>
              <w:rPr>
                <w:color w:val="auto"/>
                <w:sz w:val="24"/>
                <w:szCs w:val="24"/>
              </w:rPr>
            </w:pPr>
            <w:r>
              <w:rPr>
                <w:rFonts w:eastAsia="Calibri"/>
                <w:b/>
                <w:color w:val="auto"/>
                <w:spacing w:val="1"/>
                <w:sz w:val="24"/>
                <w:szCs w:val="24"/>
              </w:rPr>
              <w:t>7.</w:t>
            </w:r>
          </w:p>
        </w:tc>
        <w:tc>
          <w:tcPr>
            <w:tcW w:w="3178" w:type="dxa"/>
          </w:tcPr>
          <w:p w:rsidR="00F27B5C" w:rsidRDefault="009A01EE">
            <w:pPr>
              <w:widowControl w:val="0"/>
              <w:spacing w:before="128" w:after="0" w:line="240" w:lineRule="auto"/>
              <w:ind w:left="423" w:firstLine="0"/>
              <w:jc w:val="left"/>
              <w:rPr>
                <w:color w:val="auto"/>
                <w:sz w:val="24"/>
                <w:szCs w:val="24"/>
              </w:rPr>
            </w:pPr>
            <w:r>
              <w:rPr>
                <w:rFonts w:eastAsia="Calibri"/>
                <w:color w:val="auto"/>
                <w:sz w:val="24"/>
                <w:szCs w:val="24"/>
              </w:rPr>
              <w:t>Аутономни</w:t>
            </w:r>
            <w:r>
              <w:rPr>
                <w:rFonts w:eastAsia="Calibri"/>
                <w:color w:val="auto"/>
                <w:spacing w:val="-10"/>
                <w:sz w:val="24"/>
                <w:szCs w:val="24"/>
              </w:rPr>
              <w:t xml:space="preserve"> </w:t>
            </w:r>
            <w:r>
              <w:rPr>
                <w:rFonts w:eastAsia="Calibri"/>
                <w:color w:val="auto"/>
                <w:spacing w:val="-1"/>
                <w:sz w:val="24"/>
                <w:szCs w:val="24"/>
              </w:rPr>
              <w:t>женски</w:t>
            </w:r>
            <w:r>
              <w:rPr>
                <w:rFonts w:eastAsia="Calibri"/>
                <w:color w:val="auto"/>
                <w:spacing w:val="-10"/>
                <w:sz w:val="24"/>
                <w:szCs w:val="24"/>
              </w:rPr>
              <w:t xml:space="preserve"> </w:t>
            </w:r>
            <w:r>
              <w:rPr>
                <w:rFonts w:eastAsia="Calibri"/>
                <w:color w:val="auto"/>
                <w:spacing w:val="-1"/>
                <w:sz w:val="24"/>
                <w:szCs w:val="24"/>
              </w:rPr>
              <w:t>центар</w:t>
            </w:r>
          </w:p>
        </w:tc>
        <w:tc>
          <w:tcPr>
            <w:tcW w:w="1650" w:type="dxa"/>
          </w:tcPr>
          <w:p w:rsidR="00F27B5C" w:rsidRDefault="009A01EE">
            <w:pPr>
              <w:widowControl w:val="0"/>
              <w:spacing w:before="12" w:after="0" w:line="240" w:lineRule="auto"/>
              <w:ind w:left="181" w:firstLine="0"/>
              <w:jc w:val="left"/>
              <w:rPr>
                <w:color w:val="auto"/>
                <w:sz w:val="24"/>
                <w:szCs w:val="24"/>
              </w:rPr>
            </w:pPr>
            <w:r>
              <w:rPr>
                <w:rFonts w:eastAsia="Calibri"/>
                <w:color w:val="auto"/>
                <w:sz w:val="24"/>
                <w:szCs w:val="24"/>
              </w:rPr>
              <w:t>011/266-2222</w:t>
            </w:r>
          </w:p>
          <w:p w:rsidR="00F27B5C" w:rsidRDefault="009A01EE">
            <w:pPr>
              <w:widowControl w:val="0"/>
              <w:spacing w:after="0" w:line="240" w:lineRule="auto"/>
              <w:ind w:left="181" w:firstLine="0"/>
              <w:jc w:val="left"/>
              <w:rPr>
                <w:color w:val="auto"/>
                <w:sz w:val="24"/>
                <w:szCs w:val="24"/>
              </w:rPr>
            </w:pPr>
            <w:r>
              <w:rPr>
                <w:rFonts w:eastAsia="Calibri"/>
                <w:color w:val="auto"/>
                <w:sz w:val="24"/>
                <w:szCs w:val="24"/>
              </w:rPr>
              <w:t>0800/100-007</w:t>
            </w:r>
          </w:p>
        </w:tc>
        <w:tc>
          <w:tcPr>
            <w:tcW w:w="4395" w:type="dxa"/>
          </w:tcPr>
          <w:p w:rsidR="00F27B5C" w:rsidRDefault="00276CD5">
            <w:pPr>
              <w:widowControl w:val="0"/>
              <w:spacing w:before="12" w:after="0" w:line="240" w:lineRule="auto"/>
              <w:ind w:left="839" w:right="835" w:hanging="593"/>
              <w:jc w:val="left"/>
              <w:rPr>
                <w:rFonts w:eastAsia="Calibri"/>
                <w:color w:val="0462C1"/>
                <w:w w:val="99"/>
                <w:sz w:val="24"/>
                <w:szCs w:val="24"/>
              </w:rPr>
            </w:pPr>
            <w:hyperlink r:id="rId17">
              <w:r w:rsidR="009A01EE">
                <w:rPr>
                  <w:rFonts w:eastAsia="Calibri"/>
                  <w:color w:val="0462C1"/>
                  <w:sz w:val="24"/>
                  <w:szCs w:val="24"/>
                  <w:u w:val="single" w:color="0462C1"/>
                </w:rPr>
                <w:t>zene.savet@azc.org.rs</w:t>
              </w:r>
            </w:hyperlink>
            <w:r w:rsidR="009A01EE">
              <w:rPr>
                <w:rFonts w:eastAsia="Calibri"/>
                <w:color w:val="0462C1"/>
                <w:w w:val="99"/>
                <w:sz w:val="24"/>
                <w:szCs w:val="24"/>
              </w:rPr>
              <w:t xml:space="preserve"> </w:t>
            </w:r>
          </w:p>
          <w:p w:rsidR="00F27B5C" w:rsidRDefault="00276CD5">
            <w:pPr>
              <w:widowControl w:val="0"/>
              <w:spacing w:before="12" w:after="0" w:line="240" w:lineRule="auto"/>
              <w:ind w:left="839" w:right="835" w:hanging="593"/>
              <w:jc w:val="left"/>
              <w:rPr>
                <w:color w:val="auto"/>
                <w:sz w:val="24"/>
                <w:szCs w:val="24"/>
              </w:rPr>
            </w:pPr>
            <w:hyperlink r:id="rId18" w:history="1">
              <w:r w:rsidR="009A01EE">
                <w:rPr>
                  <w:rFonts w:eastAsia="Calibri"/>
                  <w:color w:val="0563C1"/>
                  <w:w w:val="95"/>
                  <w:sz w:val="24"/>
                  <w:szCs w:val="24"/>
                  <w:u w:val="single" w:color="0462C1"/>
                </w:rPr>
                <w:t>pravnapomoc@azc.org.rs</w:t>
              </w:r>
            </w:hyperlink>
          </w:p>
        </w:tc>
      </w:tr>
      <w:tr w:rsidR="00F27B5C">
        <w:trPr>
          <w:trHeight w:hRule="exact" w:val="1425"/>
        </w:trPr>
        <w:tc>
          <w:tcPr>
            <w:tcW w:w="852" w:type="dxa"/>
          </w:tcPr>
          <w:p w:rsidR="00F27B5C" w:rsidRDefault="00F27B5C">
            <w:pPr>
              <w:widowControl w:val="0"/>
              <w:spacing w:before="4" w:after="0" w:line="240" w:lineRule="auto"/>
              <w:ind w:left="0" w:firstLine="0"/>
              <w:jc w:val="left"/>
              <w:rPr>
                <w:b/>
                <w:bCs/>
                <w:color w:val="auto"/>
                <w:sz w:val="24"/>
                <w:szCs w:val="24"/>
              </w:rPr>
            </w:pPr>
          </w:p>
          <w:p w:rsidR="00F27B5C" w:rsidRDefault="009A01EE">
            <w:pPr>
              <w:widowControl w:val="0"/>
              <w:spacing w:after="0" w:line="240" w:lineRule="auto"/>
              <w:ind w:left="0" w:right="1" w:firstLine="0"/>
              <w:jc w:val="center"/>
              <w:rPr>
                <w:color w:val="auto"/>
                <w:sz w:val="24"/>
                <w:szCs w:val="24"/>
              </w:rPr>
            </w:pPr>
            <w:r>
              <w:rPr>
                <w:rFonts w:eastAsia="Calibri"/>
                <w:b/>
                <w:color w:val="auto"/>
                <w:spacing w:val="1"/>
                <w:sz w:val="24"/>
                <w:szCs w:val="24"/>
              </w:rPr>
              <w:t>8.</w:t>
            </w:r>
          </w:p>
        </w:tc>
        <w:tc>
          <w:tcPr>
            <w:tcW w:w="3178" w:type="dxa"/>
          </w:tcPr>
          <w:p w:rsidR="00F27B5C" w:rsidRDefault="009A01EE">
            <w:pPr>
              <w:widowControl w:val="0"/>
              <w:spacing w:before="130" w:after="0" w:line="240" w:lineRule="auto"/>
              <w:ind w:left="0" w:right="2" w:firstLine="0"/>
              <w:jc w:val="center"/>
              <w:rPr>
                <w:color w:val="auto"/>
                <w:sz w:val="24"/>
                <w:szCs w:val="24"/>
              </w:rPr>
            </w:pPr>
            <w:r>
              <w:rPr>
                <w:rFonts w:eastAsia="Calibri"/>
                <w:color w:val="auto"/>
                <w:spacing w:val="-1"/>
                <w:sz w:val="24"/>
                <w:szCs w:val="24"/>
              </w:rPr>
              <w:t>Атина</w:t>
            </w:r>
          </w:p>
        </w:tc>
        <w:tc>
          <w:tcPr>
            <w:tcW w:w="1650" w:type="dxa"/>
          </w:tcPr>
          <w:p w:rsidR="00F27B5C" w:rsidRDefault="009A01EE">
            <w:pPr>
              <w:widowControl w:val="0"/>
              <w:spacing w:before="15" w:after="0" w:line="240" w:lineRule="auto"/>
              <w:ind w:left="181" w:firstLine="0"/>
              <w:jc w:val="left"/>
              <w:rPr>
                <w:color w:val="auto"/>
                <w:sz w:val="24"/>
                <w:szCs w:val="24"/>
              </w:rPr>
            </w:pPr>
            <w:r>
              <w:rPr>
                <w:rFonts w:eastAsia="Calibri"/>
                <w:color w:val="auto"/>
                <w:sz w:val="24"/>
                <w:szCs w:val="24"/>
              </w:rPr>
              <w:t>011/322-0030</w:t>
            </w:r>
          </w:p>
          <w:p w:rsidR="00F27B5C" w:rsidRDefault="009A01EE">
            <w:pPr>
              <w:widowControl w:val="0"/>
              <w:spacing w:after="0" w:line="240" w:lineRule="auto"/>
              <w:ind w:left="181" w:firstLine="0"/>
              <w:jc w:val="left"/>
              <w:rPr>
                <w:color w:val="auto"/>
                <w:sz w:val="24"/>
                <w:szCs w:val="24"/>
              </w:rPr>
            </w:pPr>
            <w:r>
              <w:rPr>
                <w:rFonts w:eastAsia="Calibri"/>
                <w:color w:val="auto"/>
                <w:sz w:val="24"/>
                <w:szCs w:val="24"/>
              </w:rPr>
              <w:t>061/638-4071</w:t>
            </w:r>
          </w:p>
        </w:tc>
        <w:tc>
          <w:tcPr>
            <w:tcW w:w="4395" w:type="dxa"/>
          </w:tcPr>
          <w:p w:rsidR="00F27B5C" w:rsidRDefault="00276CD5">
            <w:pPr>
              <w:widowControl w:val="0"/>
              <w:spacing w:before="130" w:after="0" w:line="240" w:lineRule="auto"/>
              <w:ind w:left="1088" w:hanging="842"/>
              <w:jc w:val="left"/>
              <w:rPr>
                <w:color w:val="auto"/>
                <w:sz w:val="24"/>
                <w:szCs w:val="24"/>
              </w:rPr>
            </w:pPr>
            <w:hyperlink r:id="rId19">
              <w:r w:rsidR="009A01EE">
                <w:rPr>
                  <w:rFonts w:eastAsia="Calibri"/>
                  <w:color w:val="0462C1"/>
                  <w:sz w:val="24"/>
                  <w:szCs w:val="24"/>
                </w:rPr>
                <w:t>office@atina.org.rs</w:t>
              </w:r>
            </w:hyperlink>
          </w:p>
        </w:tc>
      </w:tr>
      <w:tr w:rsidR="00F27B5C">
        <w:trPr>
          <w:trHeight w:hRule="exact" w:val="719"/>
        </w:trPr>
        <w:tc>
          <w:tcPr>
            <w:tcW w:w="852" w:type="dxa"/>
          </w:tcPr>
          <w:p w:rsidR="00F27B5C" w:rsidRDefault="009A01EE">
            <w:pPr>
              <w:widowControl w:val="0"/>
              <w:spacing w:before="128" w:after="0" w:line="240" w:lineRule="auto"/>
              <w:ind w:left="0" w:right="1" w:firstLine="0"/>
              <w:jc w:val="center"/>
              <w:rPr>
                <w:color w:val="auto"/>
                <w:sz w:val="24"/>
                <w:szCs w:val="24"/>
              </w:rPr>
            </w:pPr>
            <w:r>
              <w:rPr>
                <w:rFonts w:eastAsia="Calibri"/>
                <w:b/>
                <w:color w:val="auto"/>
                <w:spacing w:val="1"/>
                <w:sz w:val="24"/>
                <w:szCs w:val="24"/>
              </w:rPr>
              <w:t>9.</w:t>
            </w:r>
          </w:p>
        </w:tc>
        <w:tc>
          <w:tcPr>
            <w:tcW w:w="3178" w:type="dxa"/>
          </w:tcPr>
          <w:p w:rsidR="00F27B5C" w:rsidRDefault="009A01EE">
            <w:pPr>
              <w:widowControl w:val="0"/>
              <w:spacing w:after="0" w:line="240" w:lineRule="auto"/>
              <w:ind w:left="198" w:firstLine="0"/>
              <w:jc w:val="left"/>
              <w:rPr>
                <w:color w:val="auto"/>
                <w:sz w:val="24"/>
                <w:szCs w:val="24"/>
              </w:rPr>
            </w:pPr>
            <w:r>
              <w:rPr>
                <w:rFonts w:eastAsia="Calibri"/>
                <w:color w:val="auto"/>
                <w:sz w:val="24"/>
                <w:szCs w:val="24"/>
              </w:rPr>
              <w:t>Виктимолошко</w:t>
            </w:r>
            <w:r>
              <w:rPr>
                <w:rFonts w:eastAsia="Calibri"/>
                <w:color w:val="auto"/>
                <w:spacing w:val="-14"/>
                <w:sz w:val="24"/>
                <w:szCs w:val="24"/>
              </w:rPr>
              <w:t xml:space="preserve"> </w:t>
            </w:r>
            <w:r>
              <w:rPr>
                <w:rFonts w:eastAsia="Calibri"/>
                <w:color w:val="auto"/>
                <w:sz w:val="24"/>
                <w:szCs w:val="24"/>
              </w:rPr>
              <w:t>друштво</w:t>
            </w:r>
            <w:r>
              <w:rPr>
                <w:rFonts w:eastAsia="Calibri"/>
                <w:color w:val="auto"/>
                <w:spacing w:val="-12"/>
                <w:sz w:val="24"/>
                <w:szCs w:val="24"/>
              </w:rPr>
              <w:t xml:space="preserve"> </w:t>
            </w:r>
            <w:r>
              <w:rPr>
                <w:rFonts w:eastAsia="Calibri"/>
                <w:color w:val="auto"/>
                <w:sz w:val="24"/>
                <w:szCs w:val="24"/>
              </w:rPr>
              <w:t>Србије</w:t>
            </w:r>
          </w:p>
        </w:tc>
        <w:tc>
          <w:tcPr>
            <w:tcW w:w="1650" w:type="dxa"/>
          </w:tcPr>
          <w:p w:rsidR="00F27B5C" w:rsidRDefault="009A01EE">
            <w:pPr>
              <w:widowControl w:val="0"/>
              <w:spacing w:before="15" w:after="0" w:line="240" w:lineRule="auto"/>
              <w:ind w:left="181" w:firstLine="0"/>
              <w:jc w:val="left"/>
              <w:rPr>
                <w:color w:val="auto"/>
                <w:sz w:val="24"/>
                <w:szCs w:val="24"/>
              </w:rPr>
            </w:pPr>
            <w:r>
              <w:rPr>
                <w:rFonts w:eastAsia="Calibri"/>
                <w:color w:val="auto"/>
                <w:sz w:val="24"/>
                <w:szCs w:val="24"/>
              </w:rPr>
              <w:t>011/228-8040</w:t>
            </w:r>
          </w:p>
          <w:p w:rsidR="00F27B5C" w:rsidRDefault="009A01EE">
            <w:pPr>
              <w:widowControl w:val="0"/>
              <w:spacing w:after="0" w:line="240" w:lineRule="auto"/>
              <w:ind w:left="231" w:firstLine="0"/>
              <w:jc w:val="left"/>
              <w:rPr>
                <w:color w:val="auto"/>
                <w:sz w:val="24"/>
                <w:szCs w:val="24"/>
              </w:rPr>
            </w:pPr>
            <w:r>
              <w:rPr>
                <w:rFonts w:eastAsia="Calibri"/>
                <w:color w:val="auto"/>
                <w:sz w:val="24"/>
                <w:szCs w:val="24"/>
              </w:rPr>
              <w:t>063/356-613</w:t>
            </w:r>
          </w:p>
          <w:p w:rsidR="00F27B5C" w:rsidRDefault="009A01EE">
            <w:pPr>
              <w:widowControl w:val="0"/>
              <w:spacing w:after="0" w:line="240" w:lineRule="auto"/>
              <w:ind w:left="181" w:firstLine="0"/>
              <w:jc w:val="left"/>
              <w:rPr>
                <w:color w:val="auto"/>
                <w:sz w:val="24"/>
                <w:szCs w:val="24"/>
              </w:rPr>
            </w:pPr>
            <w:r>
              <w:rPr>
                <w:rFonts w:eastAsia="Calibri"/>
                <w:color w:val="auto"/>
                <w:sz w:val="24"/>
                <w:szCs w:val="24"/>
              </w:rPr>
              <w:t>065/548-6421</w:t>
            </w:r>
          </w:p>
        </w:tc>
        <w:tc>
          <w:tcPr>
            <w:tcW w:w="4395" w:type="dxa"/>
          </w:tcPr>
          <w:p w:rsidR="00F27B5C" w:rsidRDefault="00F27B5C">
            <w:pPr>
              <w:widowControl w:val="0"/>
              <w:spacing w:before="4" w:after="0" w:line="240" w:lineRule="auto"/>
              <w:ind w:left="0" w:firstLine="0"/>
              <w:jc w:val="left"/>
              <w:rPr>
                <w:b/>
                <w:bCs/>
                <w:color w:val="auto"/>
                <w:sz w:val="24"/>
                <w:szCs w:val="24"/>
              </w:rPr>
            </w:pPr>
          </w:p>
          <w:p w:rsidR="00F27B5C" w:rsidRDefault="00276CD5">
            <w:pPr>
              <w:widowControl w:val="0"/>
              <w:spacing w:after="0" w:line="240" w:lineRule="auto"/>
              <w:ind w:left="1023" w:hanging="777"/>
              <w:jc w:val="left"/>
              <w:rPr>
                <w:color w:val="auto"/>
                <w:sz w:val="24"/>
                <w:szCs w:val="24"/>
              </w:rPr>
            </w:pPr>
            <w:hyperlink r:id="rId20">
              <w:r w:rsidR="009A01EE">
                <w:rPr>
                  <w:rFonts w:eastAsia="Calibri"/>
                  <w:color w:val="0462C1"/>
                  <w:sz w:val="24"/>
                  <w:szCs w:val="24"/>
                  <w:u w:val="single" w:color="0462C1"/>
                </w:rPr>
                <w:t>vdsrbija@gmail.com</w:t>
              </w:r>
            </w:hyperlink>
          </w:p>
        </w:tc>
      </w:tr>
    </w:tbl>
    <w:p w:rsidR="00F27B5C" w:rsidRDefault="00F27B5C">
      <w:pPr>
        <w:spacing w:after="160" w:line="259" w:lineRule="auto"/>
        <w:ind w:left="0" w:firstLine="0"/>
        <w:rPr>
          <w:rFonts w:eastAsia="Calibri"/>
          <w:color w:val="auto"/>
          <w:sz w:val="24"/>
          <w:szCs w:val="24"/>
        </w:rPr>
      </w:pPr>
    </w:p>
    <w:p w:rsidR="00F27B5C" w:rsidRDefault="00F27B5C">
      <w:pPr>
        <w:spacing w:after="160" w:line="259" w:lineRule="auto"/>
        <w:ind w:left="0" w:firstLine="0"/>
        <w:rPr>
          <w:rFonts w:eastAsia="Calibri"/>
          <w:color w:val="auto"/>
          <w:sz w:val="24"/>
          <w:szCs w:val="24"/>
        </w:rPr>
      </w:pPr>
    </w:p>
    <w:p w:rsidR="00F27B5C" w:rsidRDefault="00F27B5C">
      <w:pPr>
        <w:spacing w:after="160" w:line="259" w:lineRule="auto"/>
        <w:ind w:left="0" w:firstLine="0"/>
        <w:rPr>
          <w:rFonts w:eastAsia="Calibri"/>
          <w:color w:val="auto"/>
          <w:sz w:val="24"/>
          <w:szCs w:val="24"/>
        </w:rPr>
      </w:pPr>
    </w:p>
    <w:p w:rsidR="00F27B5C" w:rsidRDefault="009A01EE">
      <w:pPr>
        <w:spacing w:after="160" w:line="259" w:lineRule="auto"/>
        <w:ind w:left="0" w:firstLine="0"/>
        <w:rPr>
          <w:rFonts w:eastAsia="Calibri"/>
          <w:b/>
          <w:color w:val="auto"/>
          <w:sz w:val="24"/>
          <w:szCs w:val="24"/>
          <w:lang w:val="sr-Cyrl-RS"/>
        </w:rPr>
      </w:pPr>
      <w:r>
        <w:rPr>
          <w:rFonts w:eastAsia="Calibri"/>
          <w:b/>
          <w:color w:val="auto"/>
          <w:sz w:val="24"/>
          <w:szCs w:val="24"/>
        </w:rPr>
        <w:t xml:space="preserve"> </w:t>
      </w:r>
      <w:r>
        <w:rPr>
          <w:rFonts w:eastAsia="Calibri"/>
          <w:b/>
          <w:color w:val="auto"/>
          <w:sz w:val="24"/>
          <w:szCs w:val="24"/>
          <w:lang w:val="sr-Cyrl-RS"/>
        </w:rPr>
        <w:t>ПОЧЕТАК ПРИМЕНЕ ПЛАНА</w:t>
      </w:r>
    </w:p>
    <w:p w:rsidR="00F27B5C" w:rsidRDefault="009A01EE">
      <w:pPr>
        <w:spacing w:after="160" w:line="259" w:lineRule="auto"/>
        <w:ind w:left="0" w:firstLine="0"/>
        <w:rPr>
          <w:rFonts w:eastAsia="Calibri"/>
          <w:color w:val="auto"/>
          <w:sz w:val="24"/>
          <w:szCs w:val="24"/>
          <w:lang w:val="sr-Cyrl-RS"/>
        </w:rPr>
      </w:pPr>
      <w:r>
        <w:rPr>
          <w:rFonts w:eastAsia="Calibri"/>
          <w:color w:val="auto"/>
          <w:sz w:val="24"/>
          <w:szCs w:val="24"/>
          <w:lang w:val="sr-Cyrl-RS"/>
        </w:rPr>
        <w:lastRenderedPageBreak/>
        <w:t>План почиње да се примењује од  дана доношења.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27B5C">
        <w:tc>
          <w:tcPr>
            <w:tcW w:w="4675" w:type="dxa"/>
          </w:tcPr>
          <w:p w:rsidR="00F27B5C" w:rsidRDefault="00F27B5C">
            <w:pPr>
              <w:spacing w:after="0" w:line="240" w:lineRule="auto"/>
              <w:ind w:left="0" w:firstLine="0"/>
              <w:rPr>
                <w:rFonts w:eastAsia="Calibri"/>
                <w:color w:val="auto"/>
                <w:sz w:val="24"/>
                <w:szCs w:val="24"/>
                <w:lang w:val="sr-Cyrl-RS"/>
              </w:rPr>
            </w:pPr>
          </w:p>
        </w:tc>
        <w:tc>
          <w:tcPr>
            <w:tcW w:w="4675" w:type="dxa"/>
          </w:tcPr>
          <w:p w:rsidR="00F27B5C" w:rsidRDefault="009A01EE">
            <w:pPr>
              <w:spacing w:after="0" w:line="240" w:lineRule="auto"/>
              <w:ind w:left="0" w:firstLine="0"/>
              <w:jc w:val="center"/>
              <w:rPr>
                <w:rFonts w:eastAsia="Calibri"/>
                <w:color w:val="auto"/>
                <w:sz w:val="24"/>
                <w:szCs w:val="24"/>
                <w:lang w:val="sr-Cyrl-RS"/>
              </w:rPr>
            </w:pPr>
            <w:r>
              <w:rPr>
                <w:rFonts w:eastAsia="Calibri"/>
                <w:color w:val="auto"/>
                <w:sz w:val="24"/>
                <w:szCs w:val="24"/>
                <w:lang w:val="sr-Cyrl-RS"/>
              </w:rPr>
              <w:t xml:space="preserve">     </w:t>
            </w:r>
            <w:r>
              <w:rPr>
                <w:rFonts w:eastAsia="Calibri"/>
                <w:color w:val="auto"/>
                <w:sz w:val="24"/>
                <w:szCs w:val="24"/>
              </w:rPr>
              <w:t xml:space="preserve">   </w:t>
            </w:r>
            <w:r>
              <w:rPr>
                <w:rFonts w:eastAsia="Calibri"/>
                <w:color w:val="auto"/>
                <w:sz w:val="24"/>
                <w:szCs w:val="24"/>
                <w:lang w:val="sr-Cyrl-RS"/>
              </w:rPr>
              <w:t xml:space="preserve">  Директор школе</w:t>
            </w:r>
          </w:p>
          <w:p w:rsidR="00F27B5C" w:rsidRDefault="00F27B5C">
            <w:pPr>
              <w:spacing w:after="0" w:line="240" w:lineRule="auto"/>
              <w:ind w:left="0" w:firstLine="0"/>
              <w:jc w:val="center"/>
              <w:rPr>
                <w:rFonts w:eastAsia="Calibri"/>
                <w:color w:val="auto"/>
                <w:sz w:val="24"/>
                <w:szCs w:val="24"/>
                <w:lang w:val="sr-Cyrl-RS"/>
              </w:rPr>
            </w:pPr>
          </w:p>
        </w:tc>
      </w:tr>
    </w:tbl>
    <w:p w:rsidR="00F27B5C" w:rsidRDefault="009A01EE">
      <w:pPr>
        <w:pStyle w:val="NoSpacing"/>
        <w:ind w:left="429" w:firstLine="0"/>
        <w:jc w:val="left"/>
        <w:rPr>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rPr>
        <w:t xml:space="preserve">  </w:t>
      </w:r>
      <w:r>
        <w:rPr>
          <w:sz w:val="24"/>
          <w:szCs w:val="24"/>
          <w:lang w:val="sr-Cyrl-RS"/>
        </w:rPr>
        <w:t xml:space="preserve">__________________________                    </w:t>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rPr>
        <w:t xml:space="preserve">                     </w:t>
      </w:r>
      <w:r>
        <w:rPr>
          <w:sz w:val="24"/>
          <w:szCs w:val="24"/>
          <w:lang w:val="sr-Cyrl-RS"/>
        </w:rPr>
        <w:t>Братислав Стаменов</w:t>
      </w:r>
    </w:p>
    <w:p w:rsidR="00F27B5C" w:rsidRDefault="00F27B5C">
      <w:pPr>
        <w:spacing w:after="347"/>
        <w:rPr>
          <w:lang w:val="sr-Cyrl-RS"/>
        </w:rPr>
      </w:pPr>
    </w:p>
    <w:p w:rsidR="00F27B5C" w:rsidRDefault="00F27B5C">
      <w:pPr>
        <w:spacing w:after="347"/>
        <w:rPr>
          <w:lang w:val="sr-Cyrl-RS"/>
        </w:rPr>
      </w:pPr>
    </w:p>
    <w:p w:rsidR="00F27B5C" w:rsidRDefault="00F27B5C">
      <w:pPr>
        <w:spacing w:after="347"/>
        <w:rPr>
          <w:lang w:val="sr-Cyrl-RS"/>
        </w:rPr>
      </w:pPr>
    </w:p>
    <w:p w:rsidR="00F27B5C" w:rsidRDefault="00F27B5C">
      <w:pPr>
        <w:spacing w:after="347"/>
        <w:rPr>
          <w:lang w:val="sr-Cyrl-RS"/>
        </w:rPr>
      </w:pPr>
    </w:p>
    <w:p w:rsidR="00F27B5C" w:rsidRDefault="00F27B5C">
      <w:pPr>
        <w:spacing w:after="347"/>
        <w:rPr>
          <w:lang w:val="sr-Cyrl-RS"/>
        </w:rPr>
      </w:pPr>
    </w:p>
    <w:p w:rsidR="00F27B5C" w:rsidRDefault="00F27B5C">
      <w:pPr>
        <w:spacing w:after="342" w:line="259" w:lineRule="auto"/>
        <w:ind w:left="53" w:hanging="10"/>
        <w:jc w:val="center"/>
      </w:pPr>
    </w:p>
    <w:sectPr w:rsidR="00F27B5C">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D5" w:rsidRDefault="00276CD5">
      <w:pPr>
        <w:spacing w:line="240" w:lineRule="auto"/>
      </w:pPr>
      <w:r>
        <w:separator/>
      </w:r>
    </w:p>
  </w:endnote>
  <w:endnote w:type="continuationSeparator" w:id="0">
    <w:p w:rsidR="00276CD5" w:rsidRDefault="00276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D5" w:rsidRDefault="00276CD5">
      <w:pPr>
        <w:spacing w:after="0"/>
      </w:pPr>
      <w:r>
        <w:separator/>
      </w:r>
    </w:p>
  </w:footnote>
  <w:footnote w:type="continuationSeparator" w:id="0">
    <w:p w:rsidR="00276CD5" w:rsidRDefault="00276C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2D8"/>
    <w:multiLevelType w:val="multilevel"/>
    <w:tmpl w:val="116C12D8"/>
    <w:lvl w:ilvl="0">
      <w:start w:val="3"/>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296ACF"/>
    <w:multiLevelType w:val="multilevel"/>
    <w:tmpl w:val="16296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9BB422A"/>
    <w:multiLevelType w:val="multilevel"/>
    <w:tmpl w:val="19BB422A"/>
    <w:lvl w:ilvl="0">
      <w:start w:val="2"/>
      <w:numFmt w:val="bullet"/>
      <w:lvlText w:val="-"/>
      <w:lvlJc w:val="left"/>
      <w:pPr>
        <w:ind w:left="429" w:hanging="360"/>
      </w:pPr>
      <w:rPr>
        <w:rFonts w:ascii="Times New Roman" w:eastAsia="Times New Roman" w:hAnsi="Times New Roman" w:cs="Times New Roman" w:hint="default"/>
      </w:rPr>
    </w:lvl>
    <w:lvl w:ilvl="1">
      <w:start w:val="1"/>
      <w:numFmt w:val="bullet"/>
      <w:lvlText w:val="o"/>
      <w:lvlJc w:val="left"/>
      <w:pPr>
        <w:ind w:left="1149" w:hanging="360"/>
      </w:pPr>
      <w:rPr>
        <w:rFonts w:ascii="Courier New" w:hAnsi="Courier New" w:cs="Courier New" w:hint="default"/>
      </w:rPr>
    </w:lvl>
    <w:lvl w:ilvl="2">
      <w:start w:val="1"/>
      <w:numFmt w:val="bullet"/>
      <w:lvlText w:val=""/>
      <w:lvlJc w:val="left"/>
      <w:pPr>
        <w:ind w:left="1869" w:hanging="360"/>
      </w:pPr>
      <w:rPr>
        <w:rFonts w:ascii="Wingdings" w:hAnsi="Wingdings" w:hint="default"/>
      </w:rPr>
    </w:lvl>
    <w:lvl w:ilvl="3">
      <w:start w:val="1"/>
      <w:numFmt w:val="bullet"/>
      <w:lvlText w:val=""/>
      <w:lvlJc w:val="left"/>
      <w:pPr>
        <w:ind w:left="2589" w:hanging="360"/>
      </w:pPr>
      <w:rPr>
        <w:rFonts w:ascii="Symbol" w:hAnsi="Symbol" w:hint="default"/>
      </w:rPr>
    </w:lvl>
    <w:lvl w:ilvl="4">
      <w:start w:val="1"/>
      <w:numFmt w:val="bullet"/>
      <w:lvlText w:val="o"/>
      <w:lvlJc w:val="left"/>
      <w:pPr>
        <w:ind w:left="3309" w:hanging="360"/>
      </w:pPr>
      <w:rPr>
        <w:rFonts w:ascii="Courier New" w:hAnsi="Courier New" w:cs="Courier New" w:hint="default"/>
      </w:rPr>
    </w:lvl>
    <w:lvl w:ilvl="5">
      <w:start w:val="1"/>
      <w:numFmt w:val="bullet"/>
      <w:lvlText w:val=""/>
      <w:lvlJc w:val="left"/>
      <w:pPr>
        <w:ind w:left="4029" w:hanging="360"/>
      </w:pPr>
      <w:rPr>
        <w:rFonts w:ascii="Wingdings" w:hAnsi="Wingdings" w:hint="default"/>
      </w:rPr>
    </w:lvl>
    <w:lvl w:ilvl="6">
      <w:start w:val="1"/>
      <w:numFmt w:val="bullet"/>
      <w:lvlText w:val=""/>
      <w:lvlJc w:val="left"/>
      <w:pPr>
        <w:ind w:left="4749" w:hanging="360"/>
      </w:pPr>
      <w:rPr>
        <w:rFonts w:ascii="Symbol" w:hAnsi="Symbol" w:hint="default"/>
      </w:rPr>
    </w:lvl>
    <w:lvl w:ilvl="7">
      <w:start w:val="1"/>
      <w:numFmt w:val="bullet"/>
      <w:lvlText w:val="o"/>
      <w:lvlJc w:val="left"/>
      <w:pPr>
        <w:ind w:left="5469" w:hanging="360"/>
      </w:pPr>
      <w:rPr>
        <w:rFonts w:ascii="Courier New" w:hAnsi="Courier New" w:cs="Courier New" w:hint="default"/>
      </w:rPr>
    </w:lvl>
    <w:lvl w:ilvl="8">
      <w:start w:val="1"/>
      <w:numFmt w:val="bullet"/>
      <w:lvlText w:val=""/>
      <w:lvlJc w:val="left"/>
      <w:pPr>
        <w:ind w:left="6189" w:hanging="360"/>
      </w:pPr>
      <w:rPr>
        <w:rFonts w:ascii="Wingdings" w:hAnsi="Wingdings" w:hint="default"/>
      </w:rPr>
    </w:lvl>
  </w:abstractNum>
  <w:abstractNum w:abstractNumId="3">
    <w:nsid w:val="2A827854"/>
    <w:multiLevelType w:val="multilevel"/>
    <w:tmpl w:val="2A827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F6E3E17"/>
    <w:multiLevelType w:val="multilevel"/>
    <w:tmpl w:val="2F6E3E17"/>
    <w:lvl w:ilvl="0">
      <w:numFmt w:val="bullet"/>
      <w:lvlText w:val="-"/>
      <w:lvlJc w:val="left"/>
      <w:pPr>
        <w:ind w:left="870" w:hanging="51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3A5D05"/>
    <w:multiLevelType w:val="multilevel"/>
    <w:tmpl w:val="5C3A5D0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64"/>
    <w:rsid w:val="000316DF"/>
    <w:rsid w:val="0005241D"/>
    <w:rsid w:val="00077A77"/>
    <w:rsid w:val="000834FF"/>
    <w:rsid w:val="00090C8E"/>
    <w:rsid w:val="000A16DB"/>
    <w:rsid w:val="000B5C84"/>
    <w:rsid w:val="000D093F"/>
    <w:rsid w:val="001160E5"/>
    <w:rsid w:val="00142E61"/>
    <w:rsid w:val="00173097"/>
    <w:rsid w:val="00190436"/>
    <w:rsid w:val="001A136C"/>
    <w:rsid w:val="001A2E45"/>
    <w:rsid w:val="001F088B"/>
    <w:rsid w:val="00211B7D"/>
    <w:rsid w:val="002543D9"/>
    <w:rsid w:val="00262330"/>
    <w:rsid w:val="00276CD5"/>
    <w:rsid w:val="002877E4"/>
    <w:rsid w:val="002A3D65"/>
    <w:rsid w:val="002E7781"/>
    <w:rsid w:val="002F42DD"/>
    <w:rsid w:val="002F531E"/>
    <w:rsid w:val="002F5BE4"/>
    <w:rsid w:val="00310C03"/>
    <w:rsid w:val="0032711B"/>
    <w:rsid w:val="0033659F"/>
    <w:rsid w:val="0034692E"/>
    <w:rsid w:val="00360300"/>
    <w:rsid w:val="00365FB2"/>
    <w:rsid w:val="00370534"/>
    <w:rsid w:val="00390338"/>
    <w:rsid w:val="003D0737"/>
    <w:rsid w:val="00453E7D"/>
    <w:rsid w:val="004824FC"/>
    <w:rsid w:val="00494800"/>
    <w:rsid w:val="00497F87"/>
    <w:rsid w:val="004D7543"/>
    <w:rsid w:val="005438BA"/>
    <w:rsid w:val="00543A45"/>
    <w:rsid w:val="0055430B"/>
    <w:rsid w:val="00587EB6"/>
    <w:rsid w:val="005B4CA2"/>
    <w:rsid w:val="005C01B1"/>
    <w:rsid w:val="005C49D5"/>
    <w:rsid w:val="005D09CD"/>
    <w:rsid w:val="00612EBB"/>
    <w:rsid w:val="006E2E7B"/>
    <w:rsid w:val="00716D2C"/>
    <w:rsid w:val="0071797D"/>
    <w:rsid w:val="00720946"/>
    <w:rsid w:val="007412EB"/>
    <w:rsid w:val="0075595E"/>
    <w:rsid w:val="00766F92"/>
    <w:rsid w:val="0078083B"/>
    <w:rsid w:val="007824AE"/>
    <w:rsid w:val="007D0AD3"/>
    <w:rsid w:val="007D6249"/>
    <w:rsid w:val="00806A64"/>
    <w:rsid w:val="0082460E"/>
    <w:rsid w:val="008E4D40"/>
    <w:rsid w:val="008F3279"/>
    <w:rsid w:val="00904F55"/>
    <w:rsid w:val="00925376"/>
    <w:rsid w:val="0093778A"/>
    <w:rsid w:val="009506CF"/>
    <w:rsid w:val="009533E5"/>
    <w:rsid w:val="00963178"/>
    <w:rsid w:val="00974256"/>
    <w:rsid w:val="00976970"/>
    <w:rsid w:val="009872B1"/>
    <w:rsid w:val="00996E3D"/>
    <w:rsid w:val="00997A75"/>
    <w:rsid w:val="009A01EE"/>
    <w:rsid w:val="00A00EA0"/>
    <w:rsid w:val="00A17CCC"/>
    <w:rsid w:val="00A34D22"/>
    <w:rsid w:val="00A407F0"/>
    <w:rsid w:val="00A97F57"/>
    <w:rsid w:val="00AB418B"/>
    <w:rsid w:val="00AB5DF5"/>
    <w:rsid w:val="00AD5E82"/>
    <w:rsid w:val="00B528E9"/>
    <w:rsid w:val="00B575CC"/>
    <w:rsid w:val="00B651C7"/>
    <w:rsid w:val="00BB7BFA"/>
    <w:rsid w:val="00BC36E9"/>
    <w:rsid w:val="00BF3DA0"/>
    <w:rsid w:val="00BF54A2"/>
    <w:rsid w:val="00CB4044"/>
    <w:rsid w:val="00CD5206"/>
    <w:rsid w:val="00CE18D4"/>
    <w:rsid w:val="00CE582D"/>
    <w:rsid w:val="00CF5FA9"/>
    <w:rsid w:val="00D21079"/>
    <w:rsid w:val="00D43F3E"/>
    <w:rsid w:val="00D60737"/>
    <w:rsid w:val="00D83B8B"/>
    <w:rsid w:val="00D849DA"/>
    <w:rsid w:val="00D959D4"/>
    <w:rsid w:val="00DA09AD"/>
    <w:rsid w:val="00DA3936"/>
    <w:rsid w:val="00DA536F"/>
    <w:rsid w:val="00DD09A8"/>
    <w:rsid w:val="00E4732B"/>
    <w:rsid w:val="00E962FB"/>
    <w:rsid w:val="00EA0483"/>
    <w:rsid w:val="00ED51FC"/>
    <w:rsid w:val="00ED7D68"/>
    <w:rsid w:val="00F11103"/>
    <w:rsid w:val="00F13CAD"/>
    <w:rsid w:val="00F158DE"/>
    <w:rsid w:val="00F217FB"/>
    <w:rsid w:val="00F27B5C"/>
    <w:rsid w:val="00F46788"/>
    <w:rsid w:val="00F67D99"/>
    <w:rsid w:val="00FB1E0E"/>
    <w:rsid w:val="00FD2759"/>
    <w:rsid w:val="67642FCA"/>
    <w:rsid w:val="7D953F30"/>
    <w:rsid w:val="7D99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 w:line="283" w:lineRule="auto"/>
      <w:ind w:left="65" w:firstLine="4"/>
      <w:jc w:val="both"/>
    </w:pPr>
    <w:rPr>
      <w:rFonts w:ascii="Times New Roman" w:eastAsia="Times New Roman" w:hAnsi="Times New Roman" w:cs="Times New Roman"/>
      <w:color w:val="000000"/>
      <w:sz w:val="22"/>
      <w:szCs w:val="22"/>
    </w:rPr>
  </w:style>
  <w:style w:type="paragraph" w:styleId="Heading1">
    <w:name w:val="heading 1"/>
    <w:next w:val="Normal"/>
    <w:link w:val="Heading1Char"/>
    <w:uiPriority w:val="9"/>
    <w:unhideWhenUsed/>
    <w:qFormat/>
    <w:pPr>
      <w:keepNext/>
      <w:keepLines/>
      <w:spacing w:after="680" w:line="259" w:lineRule="auto"/>
      <w:ind w:left="367"/>
      <w:outlineLvl w:val="0"/>
    </w:pPr>
    <w:rPr>
      <w:rFonts w:ascii="Times New Roman" w:eastAsia="Times New Roman" w:hAnsi="Times New Roman" w:cs="Times New Roman"/>
      <w:color w:val="000000"/>
      <w:sz w:val="34"/>
      <w:szCs w:val="22"/>
    </w:rPr>
  </w:style>
  <w:style w:type="paragraph" w:styleId="Heading2">
    <w:name w:val="heading 2"/>
    <w:next w:val="Normal"/>
    <w:link w:val="Heading2Char"/>
    <w:uiPriority w:val="9"/>
    <w:unhideWhenUsed/>
    <w:qFormat/>
    <w:pPr>
      <w:keepNext/>
      <w:keepLines/>
      <w:spacing w:after="125" w:line="259" w:lineRule="auto"/>
      <w:ind w:right="223"/>
      <w:jc w:val="center"/>
      <w:outlineLvl w:val="1"/>
    </w:pPr>
    <w:rPr>
      <w:rFonts w:ascii="Times New Roman" w:eastAsia="Times New Roman" w:hAnsi="Times New Roman" w:cs="Times New Roman"/>
      <w:color w:val="000000"/>
      <w:sz w:val="32"/>
      <w:szCs w:val="22"/>
    </w:rPr>
  </w:style>
  <w:style w:type="paragraph" w:styleId="Heading3">
    <w:name w:val="heading 3"/>
    <w:next w:val="Normal"/>
    <w:link w:val="Heading3Char"/>
    <w:uiPriority w:val="9"/>
    <w:unhideWhenUsed/>
    <w:qFormat/>
    <w:pPr>
      <w:keepNext/>
      <w:keepLines/>
      <w:spacing w:after="39" w:line="259" w:lineRule="auto"/>
      <w:ind w:left="68" w:hanging="10"/>
      <w:jc w:val="center"/>
      <w:outlineLvl w:val="2"/>
    </w:pPr>
    <w:rPr>
      <w:rFonts w:ascii="Times New Roman" w:eastAsia="Times New Roman" w:hAnsi="Times New Roman" w:cs="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rFonts w:ascii="Times New Roman" w:eastAsia="Times New Roman" w:hAnsi="Times New Roman" w:cs="Times New Roman"/>
      <w:color w:val="000000"/>
      <w:sz w:val="20"/>
    </w:rPr>
  </w:style>
  <w:style w:type="character" w:customStyle="1" w:styleId="Heading2Char">
    <w:name w:val="Heading 2 Char"/>
    <w:link w:val="Heading2"/>
    <w:qFormat/>
    <w:rPr>
      <w:rFonts w:ascii="Times New Roman" w:eastAsia="Times New Roman" w:hAnsi="Times New Roman" w:cs="Times New Roman"/>
      <w:color w:val="000000"/>
      <w:sz w:val="32"/>
    </w:rPr>
  </w:style>
  <w:style w:type="character" w:customStyle="1" w:styleId="Heading1Char">
    <w:name w:val="Heading 1 Char"/>
    <w:link w:val="Heading1"/>
    <w:rPr>
      <w:rFonts w:ascii="Times New Roman" w:eastAsia="Times New Roman" w:hAnsi="Times New Roman" w:cs="Times New Roman"/>
      <w:color w:val="000000"/>
      <w:sz w:val="34"/>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rPr>
  </w:style>
  <w:style w:type="paragraph" w:styleId="NoSpacing">
    <w:name w:val="No Spacing"/>
    <w:uiPriority w:val="1"/>
    <w:qFormat/>
    <w:pPr>
      <w:ind w:left="65" w:firstLine="4"/>
      <w:jc w:val="both"/>
    </w:pPr>
    <w:rPr>
      <w:rFonts w:ascii="Times New Roman" w:eastAsia="Times New Roman" w:hAnsi="Times New Roman" w:cs="Times New Roman"/>
      <w:color w:val="000000"/>
      <w:sz w:val="22"/>
      <w:szCs w:val="2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 w:line="283" w:lineRule="auto"/>
      <w:ind w:left="65" w:firstLine="4"/>
      <w:jc w:val="both"/>
    </w:pPr>
    <w:rPr>
      <w:rFonts w:ascii="Times New Roman" w:eastAsia="Times New Roman" w:hAnsi="Times New Roman" w:cs="Times New Roman"/>
      <w:color w:val="000000"/>
      <w:sz w:val="22"/>
      <w:szCs w:val="22"/>
    </w:rPr>
  </w:style>
  <w:style w:type="paragraph" w:styleId="Heading1">
    <w:name w:val="heading 1"/>
    <w:next w:val="Normal"/>
    <w:link w:val="Heading1Char"/>
    <w:uiPriority w:val="9"/>
    <w:unhideWhenUsed/>
    <w:qFormat/>
    <w:pPr>
      <w:keepNext/>
      <w:keepLines/>
      <w:spacing w:after="680" w:line="259" w:lineRule="auto"/>
      <w:ind w:left="367"/>
      <w:outlineLvl w:val="0"/>
    </w:pPr>
    <w:rPr>
      <w:rFonts w:ascii="Times New Roman" w:eastAsia="Times New Roman" w:hAnsi="Times New Roman" w:cs="Times New Roman"/>
      <w:color w:val="000000"/>
      <w:sz w:val="34"/>
      <w:szCs w:val="22"/>
    </w:rPr>
  </w:style>
  <w:style w:type="paragraph" w:styleId="Heading2">
    <w:name w:val="heading 2"/>
    <w:next w:val="Normal"/>
    <w:link w:val="Heading2Char"/>
    <w:uiPriority w:val="9"/>
    <w:unhideWhenUsed/>
    <w:qFormat/>
    <w:pPr>
      <w:keepNext/>
      <w:keepLines/>
      <w:spacing w:after="125" w:line="259" w:lineRule="auto"/>
      <w:ind w:right="223"/>
      <w:jc w:val="center"/>
      <w:outlineLvl w:val="1"/>
    </w:pPr>
    <w:rPr>
      <w:rFonts w:ascii="Times New Roman" w:eastAsia="Times New Roman" w:hAnsi="Times New Roman" w:cs="Times New Roman"/>
      <w:color w:val="000000"/>
      <w:sz w:val="32"/>
      <w:szCs w:val="22"/>
    </w:rPr>
  </w:style>
  <w:style w:type="paragraph" w:styleId="Heading3">
    <w:name w:val="heading 3"/>
    <w:next w:val="Normal"/>
    <w:link w:val="Heading3Char"/>
    <w:uiPriority w:val="9"/>
    <w:unhideWhenUsed/>
    <w:qFormat/>
    <w:pPr>
      <w:keepNext/>
      <w:keepLines/>
      <w:spacing w:after="39" w:line="259" w:lineRule="auto"/>
      <w:ind w:left="68" w:hanging="10"/>
      <w:jc w:val="center"/>
      <w:outlineLvl w:val="2"/>
    </w:pPr>
    <w:rPr>
      <w:rFonts w:ascii="Times New Roman" w:eastAsia="Times New Roman" w:hAnsi="Times New Roman" w:cs="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rFonts w:ascii="Times New Roman" w:eastAsia="Times New Roman" w:hAnsi="Times New Roman" w:cs="Times New Roman"/>
      <w:color w:val="000000"/>
      <w:sz w:val="20"/>
    </w:rPr>
  </w:style>
  <w:style w:type="character" w:customStyle="1" w:styleId="Heading2Char">
    <w:name w:val="Heading 2 Char"/>
    <w:link w:val="Heading2"/>
    <w:qFormat/>
    <w:rPr>
      <w:rFonts w:ascii="Times New Roman" w:eastAsia="Times New Roman" w:hAnsi="Times New Roman" w:cs="Times New Roman"/>
      <w:color w:val="000000"/>
      <w:sz w:val="32"/>
    </w:rPr>
  </w:style>
  <w:style w:type="character" w:customStyle="1" w:styleId="Heading1Char">
    <w:name w:val="Heading 1 Char"/>
    <w:link w:val="Heading1"/>
    <w:rPr>
      <w:rFonts w:ascii="Times New Roman" w:eastAsia="Times New Roman" w:hAnsi="Times New Roman" w:cs="Times New Roman"/>
      <w:color w:val="000000"/>
      <w:sz w:val="34"/>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rPr>
  </w:style>
  <w:style w:type="paragraph" w:styleId="NoSpacing">
    <w:name w:val="No Spacing"/>
    <w:uiPriority w:val="1"/>
    <w:qFormat/>
    <w:pPr>
      <w:ind w:left="65" w:firstLine="4"/>
      <w:jc w:val="both"/>
    </w:pPr>
    <w:rPr>
      <w:rFonts w:ascii="Times New Roman" w:eastAsia="Times New Roman" w:hAnsi="Times New Roman" w:cs="Times New Roman"/>
      <w:color w:val="000000"/>
      <w:sz w:val="22"/>
      <w:szCs w:val="2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binet@zastitnik.rs" TargetMode="External"/><Relationship Id="rId18" Type="http://schemas.openxmlformats.org/officeDocument/2006/relationships/hyperlink" Target="mailto:pravnapomoc@azc.org.r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stitnik@zastitnik.rs" TargetMode="External"/><Relationship Id="rId17" Type="http://schemas.openxmlformats.org/officeDocument/2006/relationships/hyperlink" Target="mailto:zene.savet@azc.org.rs" TargetMode="External"/><Relationship Id="rId2" Type="http://schemas.openxmlformats.org/officeDocument/2006/relationships/styles" Target="styles.xml"/><Relationship Id="rId16" Type="http://schemas.openxmlformats.org/officeDocument/2006/relationships/hyperlink" Target="mailto:katarina.loncarevic@fpn.bg.ac.rs" TargetMode="External"/><Relationship Id="rId20" Type="http://schemas.openxmlformats.org/officeDocument/2006/relationships/hyperlink" Target="mailto:vdsrbija@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idiskriminacija.rodna@minljmpdd.gov.rs" TargetMode="External"/><Relationship Id="rId5" Type="http://schemas.openxmlformats.org/officeDocument/2006/relationships/webSettings" Target="webSettings.xml"/><Relationship Id="rId15" Type="http://schemas.openxmlformats.org/officeDocument/2006/relationships/hyperlink" Target="mailto:office@civilnodrustvo.gov.rs" TargetMode="External"/><Relationship Id="rId10" Type="http://schemas.openxmlformats.org/officeDocument/2006/relationships/hyperlink" Target="mailto:kabinet@mre.gov.rs" TargetMode="External"/><Relationship Id="rId19" Type="http://schemas.openxmlformats.org/officeDocument/2006/relationships/hyperlink" Target="mailto:office@atina.org.rs" TargetMode="External"/><Relationship Id="rId4" Type="http://schemas.openxmlformats.org/officeDocument/2006/relationships/settings" Target="settings.xml"/><Relationship Id="rId9" Type="http://schemas.openxmlformats.org/officeDocument/2006/relationships/hyperlink" Target="mailto:rodna.ravnopravnost@gov.rs" TargetMode="External"/><Relationship Id="rId14" Type="http://schemas.openxmlformats.org/officeDocument/2006/relationships/hyperlink" Target="mailto:poverenik@ravnopravnost.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Kocić</dc:creator>
  <cp:lastModifiedBy>Dalibor</cp:lastModifiedBy>
  <cp:revision>2</cp:revision>
  <dcterms:created xsi:type="dcterms:W3CDTF">2023-01-15T19:49:00Z</dcterms:created>
  <dcterms:modified xsi:type="dcterms:W3CDTF">2023-01-15T19:49:00Z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ff7e984eb3aff6eead81b3974ee87d8cda841f74910bce4066367e85f8f84203</vt:lpwstr>
  </property>
  <property fmtid="{D5CDD505-2E9C-101B-9397-08002B2CF9AE}" pid="3" name="KSOProductBuildVer">
    <vt:lpwstr>1033-11.2.0.11440</vt:lpwstr>
  </property>
  <property fmtid="{D5CDD505-2E9C-101B-9397-08002B2CF9AE}" pid="4" name="ICV">
    <vt:lpwstr>F9D66D1E2240429190A1C31E72E07717</vt:lpwstr>
  </property>
</Properties>
</file>